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F2" w:rsidRDefault="008E7EF2" w:rsidP="008E7EF2">
      <w:pPr>
        <w:jc w:val="center"/>
      </w:pPr>
      <w:r>
        <w:rPr>
          <w:rFonts w:hint="eastAsia"/>
        </w:rPr>
        <w:t>２０１５～２０１６年度</w:t>
      </w:r>
    </w:p>
    <w:p w:rsidR="00A1515C" w:rsidRPr="008E7EF2" w:rsidRDefault="008E7EF2" w:rsidP="008E7EF2">
      <w:pPr>
        <w:jc w:val="center"/>
        <w:rPr>
          <w:b/>
          <w:sz w:val="36"/>
        </w:rPr>
      </w:pPr>
      <w:r w:rsidRPr="008E7EF2">
        <w:rPr>
          <w:rFonts w:hint="eastAsia"/>
          <w:b/>
          <w:sz w:val="36"/>
        </w:rPr>
        <w:t>第</w:t>
      </w:r>
      <w:r w:rsidRPr="008E7EF2">
        <w:rPr>
          <w:rFonts w:hint="eastAsia"/>
          <w:b/>
          <w:sz w:val="36"/>
        </w:rPr>
        <w:t>1</w:t>
      </w:r>
      <w:r w:rsidRPr="008E7EF2">
        <w:rPr>
          <w:rFonts w:hint="eastAsia"/>
          <w:b/>
          <w:sz w:val="36"/>
        </w:rPr>
        <w:t>回キャビネット会議議事録</w:t>
      </w:r>
    </w:p>
    <w:p w:rsidR="008E7EF2" w:rsidRDefault="008E7EF2"/>
    <w:p w:rsidR="008E7EF2" w:rsidRPr="008E7EF2" w:rsidRDefault="008E7EF2" w:rsidP="008E7EF2">
      <w:pPr>
        <w:jc w:val="right"/>
        <w:rPr>
          <w:sz w:val="22"/>
        </w:rPr>
      </w:pPr>
      <w:r w:rsidRPr="008E7EF2">
        <w:rPr>
          <w:rFonts w:hint="eastAsia"/>
          <w:sz w:val="22"/>
        </w:rPr>
        <w:t xml:space="preserve">議　　長：地区ガバナー　</w:t>
      </w:r>
      <w:r w:rsidR="005775F4">
        <w:rPr>
          <w:rFonts w:hint="eastAsia"/>
          <w:sz w:val="22"/>
        </w:rPr>
        <w:t>Ｌ</w:t>
      </w:r>
      <w:r w:rsidRPr="008E7EF2">
        <w:rPr>
          <w:rFonts w:hint="eastAsia"/>
          <w:sz w:val="22"/>
        </w:rPr>
        <w:t>．海老原万道</w:t>
      </w:r>
    </w:p>
    <w:p w:rsidR="008E7EF2" w:rsidRPr="008E7EF2" w:rsidRDefault="008E7EF2" w:rsidP="008E7EF2">
      <w:pPr>
        <w:jc w:val="right"/>
        <w:rPr>
          <w:sz w:val="22"/>
        </w:rPr>
      </w:pPr>
      <w:r w:rsidRPr="008E7EF2">
        <w:rPr>
          <w:rFonts w:hint="eastAsia"/>
          <w:sz w:val="22"/>
        </w:rPr>
        <w:t>司会進行：</w:t>
      </w:r>
      <w:r w:rsidRPr="008E7EF2">
        <w:rPr>
          <w:rFonts w:hint="eastAsia"/>
          <w:w w:val="63"/>
          <w:kern w:val="0"/>
          <w:sz w:val="22"/>
          <w:fitText w:val="840" w:id="946572800"/>
        </w:rPr>
        <w:t>キャビネッ</w:t>
      </w:r>
      <w:r w:rsidRPr="008E7EF2">
        <w:rPr>
          <w:rFonts w:hint="eastAsia"/>
          <w:spacing w:val="7"/>
          <w:w w:val="63"/>
          <w:kern w:val="0"/>
          <w:sz w:val="22"/>
          <w:fitText w:val="840" w:id="946572800"/>
        </w:rPr>
        <w:t>ト</w:t>
      </w:r>
      <w:r w:rsidRPr="008E7EF2">
        <w:rPr>
          <w:rFonts w:hint="eastAsia"/>
          <w:sz w:val="22"/>
        </w:rPr>
        <w:t xml:space="preserve">幹事　</w:t>
      </w:r>
      <w:r w:rsidR="005775F4">
        <w:rPr>
          <w:rFonts w:hint="eastAsia"/>
          <w:sz w:val="22"/>
        </w:rPr>
        <w:t>Ｌ</w:t>
      </w:r>
      <w:r w:rsidRPr="008E7EF2">
        <w:rPr>
          <w:rFonts w:hint="eastAsia"/>
          <w:sz w:val="22"/>
        </w:rPr>
        <w:t>．伊波　明正</w:t>
      </w:r>
    </w:p>
    <w:p w:rsidR="008E7EF2" w:rsidRPr="008E7EF2" w:rsidRDefault="008E7EF2" w:rsidP="008E7EF2">
      <w:pPr>
        <w:jc w:val="left"/>
        <w:rPr>
          <w:sz w:val="22"/>
        </w:rPr>
      </w:pPr>
      <w:r w:rsidRPr="008E7EF2">
        <w:rPr>
          <w:rFonts w:hint="eastAsia"/>
          <w:sz w:val="22"/>
        </w:rPr>
        <w:t>【日時】２０１５年７月２４日（金）</w:t>
      </w:r>
    </w:p>
    <w:p w:rsidR="008E7EF2" w:rsidRDefault="008E7EF2" w:rsidP="008E7EF2">
      <w:pPr>
        <w:jc w:val="left"/>
        <w:rPr>
          <w:sz w:val="22"/>
        </w:rPr>
      </w:pPr>
      <w:r w:rsidRPr="008E7EF2">
        <w:rPr>
          <w:rFonts w:hint="eastAsia"/>
          <w:sz w:val="22"/>
        </w:rPr>
        <w:t>【場所】那覇市／ホテルロイヤルオリオン２Ｆ「旭の間」</w:t>
      </w:r>
    </w:p>
    <w:p w:rsidR="00262F99" w:rsidRDefault="00262F99" w:rsidP="008E7EF2">
      <w:pPr>
        <w:jc w:val="left"/>
        <w:rPr>
          <w:sz w:val="22"/>
        </w:rPr>
      </w:pPr>
    </w:p>
    <w:p w:rsidR="00262F99" w:rsidRPr="008E7EF2" w:rsidRDefault="00262F99" w:rsidP="008E7EF2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2FE50" wp14:editId="0A72F305">
                <wp:simplePos x="0" y="0"/>
                <wp:positionH relativeFrom="column">
                  <wp:posOffset>2566035</wp:posOffset>
                </wp:positionH>
                <wp:positionV relativeFrom="paragraph">
                  <wp:posOffset>13970</wp:posOffset>
                </wp:positionV>
                <wp:extent cx="140970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5F4" w:rsidRPr="00262F99" w:rsidRDefault="005775F4" w:rsidP="00262F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62F99">
                              <w:rPr>
                                <w:rFonts w:hint="eastAsia"/>
                                <w:sz w:val="24"/>
                              </w:rPr>
                              <w:t>次　　　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2F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2.05pt;margin-top:1.1pt;width:111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" fillcolor="white [3201]" stroked="f" strokeweight=".5pt">
                <v:textbox>
                  <w:txbxContent>
                    <w:p w:rsidR="005775F4" w:rsidRPr="00262F99" w:rsidRDefault="005775F4" w:rsidP="00262F99">
                      <w:pPr>
                        <w:jc w:val="center"/>
                        <w:rPr>
                          <w:sz w:val="24"/>
                        </w:rPr>
                      </w:pPr>
                      <w:r w:rsidRPr="00262F99">
                        <w:rPr>
                          <w:rFonts w:hint="eastAsia"/>
                          <w:sz w:val="24"/>
                        </w:rPr>
                        <w:t>次　　　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1C3E1" wp14:editId="4E24905D">
                <wp:simplePos x="0" y="0"/>
                <wp:positionH relativeFrom="column">
                  <wp:posOffset>51435</wp:posOffset>
                </wp:positionH>
                <wp:positionV relativeFrom="paragraph">
                  <wp:posOffset>147320</wp:posOffset>
                </wp:positionV>
                <wp:extent cx="6181725" cy="0"/>
                <wp:effectExtent l="0" t="1905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09986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1.6pt" to="490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" strokecolor="black [3040]" strokeweight="2.25pt"/>
            </w:pict>
          </mc:Fallback>
        </mc:AlternateContent>
      </w:r>
    </w:p>
    <w:p w:rsidR="008E7EF2" w:rsidRPr="008E7EF2" w:rsidRDefault="008E7EF2" w:rsidP="00262F99">
      <w:pPr>
        <w:snapToGrid w:val="0"/>
        <w:spacing w:line="320" w:lineRule="exact"/>
        <w:jc w:val="left"/>
        <w:rPr>
          <w:sz w:val="22"/>
        </w:rPr>
      </w:pP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１．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開会宣言並びにゴング</w:t>
      </w: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２．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国旗に敬礼・国歌並びにライオンズクラブの歌斉唱</w:t>
      </w: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３．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物故ライオンに黙祷</w:t>
      </w: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４．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出席調査報告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総数</w:t>
      </w:r>
      <w:r>
        <w:rPr>
          <w:rFonts w:hint="eastAsia"/>
          <w:sz w:val="22"/>
        </w:rPr>
        <w:t>５１</w:t>
      </w:r>
      <w:r w:rsidRPr="008E7EF2">
        <w:rPr>
          <w:rFonts w:hint="eastAsia"/>
          <w:sz w:val="22"/>
        </w:rPr>
        <w:t>名中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（欠席者</w:t>
      </w:r>
      <w:r>
        <w:rPr>
          <w:rFonts w:hint="eastAsia"/>
          <w:sz w:val="22"/>
        </w:rPr>
        <w:t>１０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名）</w:t>
      </w: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５．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出席者紹介</w:t>
      </w:r>
    </w:p>
    <w:p w:rsidR="008E7EF2" w:rsidRDefault="008E7EF2" w:rsidP="00262F99">
      <w:pPr>
        <w:snapToGrid w:val="0"/>
        <w:spacing w:line="340" w:lineRule="atLeas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（キャビネット幹事</w:t>
      </w:r>
      <w:r>
        <w:rPr>
          <w:rFonts w:hint="eastAsia"/>
          <w:sz w:val="22"/>
        </w:rPr>
        <w:t>の説明により、要綱掲載Ｐ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１出席者名簿を以って紹介とした</w:t>
      </w:r>
      <w:r w:rsidRPr="008E7EF2">
        <w:rPr>
          <w:rFonts w:hint="eastAsia"/>
          <w:sz w:val="22"/>
        </w:rPr>
        <w:t>。）</w:t>
      </w:r>
    </w:p>
    <w:p w:rsidR="008E7EF2" w:rsidRPr="008E7EF2" w:rsidRDefault="008E7EF2" w:rsidP="00262F99">
      <w:pPr>
        <w:snapToGrid w:val="0"/>
        <w:spacing w:line="340" w:lineRule="atLeast"/>
        <w:ind w:firstLineChars="200" w:firstLine="440"/>
        <w:jc w:val="left"/>
        <w:rPr>
          <w:sz w:val="22"/>
        </w:rPr>
      </w:pP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６．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地区ガバナー挨拶</w:t>
      </w:r>
    </w:p>
    <w:p w:rsidR="008E7EF2" w:rsidRDefault="008E7EF2" w:rsidP="00262F99">
      <w:pPr>
        <w:snapToGrid w:val="0"/>
        <w:spacing w:line="340" w:lineRule="atLeas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（地区ガバナー</w:t>
      </w:r>
      <w:r>
        <w:rPr>
          <w:rFonts w:hint="eastAsia"/>
          <w:sz w:val="22"/>
        </w:rPr>
        <w:t>より第１回</w:t>
      </w:r>
      <w:r w:rsidRPr="008E7EF2">
        <w:rPr>
          <w:rFonts w:hint="eastAsia"/>
          <w:sz w:val="22"/>
        </w:rPr>
        <w:t>の開催にあたり、</w:t>
      </w:r>
      <w:r>
        <w:rPr>
          <w:rFonts w:hint="eastAsia"/>
          <w:sz w:val="22"/>
        </w:rPr>
        <w:t>決意表明と今後の協力要請の挨拶が</w:t>
      </w:r>
      <w:r w:rsidRPr="008E7EF2">
        <w:rPr>
          <w:rFonts w:hint="eastAsia"/>
          <w:sz w:val="22"/>
        </w:rPr>
        <w:t>なされた。）</w:t>
      </w: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７．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前年度地区ガバナーへパ</w:t>
      </w:r>
      <w:r>
        <w:rPr>
          <w:rFonts w:hint="eastAsia"/>
          <w:sz w:val="22"/>
        </w:rPr>
        <w:t>ー</w:t>
      </w:r>
      <w:r w:rsidRPr="008E7EF2">
        <w:rPr>
          <w:rFonts w:hint="eastAsia"/>
          <w:sz w:val="22"/>
        </w:rPr>
        <w:t>ストバッジの贈呈</w:t>
      </w:r>
    </w:p>
    <w:p w:rsidR="008E7EF2" w:rsidRDefault="008E7EF2" w:rsidP="00262F99">
      <w:pPr>
        <w:snapToGrid w:val="0"/>
        <w:spacing w:line="340" w:lineRule="atLeas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（</w:t>
      </w:r>
      <w:r>
        <w:rPr>
          <w:rFonts w:hint="eastAsia"/>
          <w:sz w:val="22"/>
        </w:rPr>
        <w:t>前年度の</w:t>
      </w:r>
      <w:r w:rsidRPr="008E7EF2">
        <w:rPr>
          <w:rFonts w:hint="eastAsia"/>
          <w:sz w:val="22"/>
        </w:rPr>
        <w:t>功労に対し、</w:t>
      </w:r>
      <w:r>
        <w:rPr>
          <w:rFonts w:hint="eastAsia"/>
          <w:sz w:val="22"/>
        </w:rPr>
        <w:t>有村前ガバナーへ海老原ガバナーより</w:t>
      </w:r>
      <w:r w:rsidRPr="008E7EF2">
        <w:rPr>
          <w:rFonts w:hint="eastAsia"/>
          <w:sz w:val="22"/>
        </w:rPr>
        <w:t>パ</w:t>
      </w:r>
      <w:r>
        <w:rPr>
          <w:rFonts w:hint="eastAsia"/>
          <w:sz w:val="22"/>
        </w:rPr>
        <w:t>ー</w:t>
      </w:r>
      <w:r w:rsidRPr="008E7EF2">
        <w:rPr>
          <w:rFonts w:hint="eastAsia"/>
          <w:sz w:val="22"/>
        </w:rPr>
        <w:t>ストバッジが贈られた。）</w:t>
      </w:r>
    </w:p>
    <w:p w:rsidR="008E7EF2" w:rsidRPr="008E7EF2" w:rsidRDefault="008E7EF2" w:rsidP="00262F99">
      <w:pPr>
        <w:snapToGrid w:val="0"/>
        <w:spacing w:line="340" w:lineRule="atLeast"/>
        <w:ind w:firstLineChars="200" w:firstLine="440"/>
        <w:jc w:val="left"/>
        <w:rPr>
          <w:sz w:val="22"/>
        </w:rPr>
      </w:pPr>
    </w:p>
    <w:p w:rsidR="008E7EF2" w:rsidRPr="008E7EF2" w:rsidRDefault="008E7EF2" w:rsidP="00262F99">
      <w:pPr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８．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役員バッジ並びに委員長タブの贈呈</w:t>
      </w:r>
    </w:p>
    <w:p w:rsidR="008E7EF2" w:rsidRDefault="008E7EF2" w:rsidP="00262F99">
      <w:pPr>
        <w:snapToGrid w:val="0"/>
        <w:spacing w:line="340" w:lineRule="atLeas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（国際会長よりの役員バッジが地区</w:t>
      </w:r>
      <w:r w:rsidRPr="008E7EF2">
        <w:rPr>
          <w:rFonts w:hint="eastAsia"/>
          <w:sz w:val="22"/>
        </w:rPr>
        <w:t>ガバナー</w:t>
      </w:r>
      <w:r>
        <w:rPr>
          <w:rFonts w:hint="eastAsia"/>
          <w:sz w:val="22"/>
        </w:rPr>
        <w:t>より関係役員へ</w:t>
      </w:r>
      <w:r w:rsidRPr="008E7EF2">
        <w:rPr>
          <w:rFonts w:hint="eastAsia"/>
          <w:sz w:val="22"/>
        </w:rPr>
        <w:t>贈呈された。）</w:t>
      </w:r>
    </w:p>
    <w:p w:rsidR="008E7EF2" w:rsidRPr="008E7EF2" w:rsidRDefault="008E7EF2" w:rsidP="00262F99">
      <w:pPr>
        <w:snapToGrid w:val="0"/>
        <w:spacing w:line="340" w:lineRule="atLeast"/>
        <w:ind w:firstLineChars="200" w:firstLine="440"/>
        <w:jc w:val="left"/>
        <w:rPr>
          <w:sz w:val="22"/>
        </w:rPr>
      </w:pPr>
    </w:p>
    <w:p w:rsidR="008E7EF2" w:rsidRPr="008E7EF2" w:rsidRDefault="008E7EF2" w:rsidP="00262F99">
      <w:pPr>
        <w:tabs>
          <w:tab w:val="right" w:pos="9498"/>
        </w:tabs>
        <w:snapToGrid w:val="0"/>
        <w:spacing w:line="340" w:lineRule="atLeast"/>
        <w:jc w:val="left"/>
        <w:rPr>
          <w:sz w:val="22"/>
        </w:rPr>
      </w:pPr>
      <w:r w:rsidRPr="008E7EF2">
        <w:rPr>
          <w:rFonts w:hint="eastAsia"/>
          <w:sz w:val="22"/>
        </w:rPr>
        <w:t>９．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本年度活動方針</w:t>
      </w:r>
    </w:p>
    <w:p w:rsidR="008E7EF2" w:rsidRPr="008E7EF2" w:rsidRDefault="008E7EF2" w:rsidP="00262F99">
      <w:pPr>
        <w:tabs>
          <w:tab w:val="right" w:pos="9498"/>
        </w:tabs>
        <w:snapToGrid w:val="0"/>
        <w:spacing w:line="340" w:lineRule="atLeast"/>
        <w:ind w:firstLineChars="100" w:firstLine="220"/>
        <w:jc w:val="left"/>
        <w:rPr>
          <w:sz w:val="22"/>
        </w:rPr>
      </w:pPr>
      <w:r w:rsidRPr="008E7EF2">
        <w:rPr>
          <w:rFonts w:hint="eastAsia"/>
          <w:sz w:val="22"/>
        </w:rPr>
        <w:t>（１）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国際プログラム</w:t>
      </w:r>
      <w:r w:rsidRPr="008E7EF2">
        <w:rPr>
          <w:rFonts w:hint="eastAsia"/>
          <w:sz w:val="22"/>
        </w:rPr>
        <w:t xml:space="preserve"> </w:t>
      </w:r>
      <w:r w:rsidR="00C72D3F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Pr="008E7EF2">
        <w:rPr>
          <w:rFonts w:hint="eastAsia"/>
          <w:sz w:val="22"/>
        </w:rPr>
        <w:t>P.</w:t>
      </w:r>
      <w:r w:rsidR="00C72D3F">
        <w:rPr>
          <w:rFonts w:hint="eastAsia"/>
          <w:sz w:val="22"/>
        </w:rPr>
        <w:t>４</w:t>
      </w:r>
      <w:r w:rsidRPr="008E7EF2">
        <w:rPr>
          <w:rFonts w:hint="eastAsia"/>
          <w:sz w:val="22"/>
        </w:rPr>
        <w:t>～</w:t>
      </w:r>
      <w:r w:rsidRPr="008E7EF2">
        <w:rPr>
          <w:rFonts w:hint="eastAsia"/>
          <w:sz w:val="22"/>
        </w:rPr>
        <w:t>P.</w:t>
      </w:r>
      <w:r w:rsidR="00C72D3F">
        <w:rPr>
          <w:rFonts w:hint="eastAsia"/>
          <w:sz w:val="22"/>
        </w:rPr>
        <w:t>５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Default="008E7EF2" w:rsidP="00262F99">
      <w:pPr>
        <w:tabs>
          <w:tab w:val="right" w:pos="9498"/>
        </w:tabs>
        <w:snapToGrid w:val="0"/>
        <w:spacing w:line="340" w:lineRule="atLeast"/>
        <w:ind w:firstLineChars="100" w:firstLine="220"/>
        <w:jc w:val="left"/>
        <w:rPr>
          <w:sz w:val="22"/>
        </w:rPr>
      </w:pPr>
      <w:r w:rsidRPr="008E7EF2">
        <w:rPr>
          <w:rFonts w:hint="eastAsia"/>
          <w:sz w:val="22"/>
        </w:rPr>
        <w:t>（２）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地区ガバナーの基本方針並びに重点目標について</w:t>
      </w:r>
      <w:r w:rsidRPr="008E7EF2">
        <w:rPr>
          <w:rFonts w:hint="eastAsia"/>
          <w:sz w:val="22"/>
        </w:rPr>
        <w:t xml:space="preserve"> </w:t>
      </w:r>
      <w:r w:rsidR="00C72D3F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C72D3F">
        <w:rPr>
          <w:rFonts w:hint="eastAsia"/>
          <w:sz w:val="22"/>
        </w:rPr>
        <w:t>P.</w:t>
      </w:r>
      <w:r w:rsidR="00C72D3F">
        <w:rPr>
          <w:rFonts w:hint="eastAsia"/>
          <w:sz w:val="22"/>
        </w:rPr>
        <w:t>６</w:t>
      </w:r>
      <w:r w:rsidRPr="008E7EF2">
        <w:rPr>
          <w:rFonts w:hint="eastAsia"/>
          <w:sz w:val="22"/>
        </w:rPr>
        <w:t>～</w:t>
      </w:r>
      <w:r w:rsidRPr="008E7EF2">
        <w:rPr>
          <w:rFonts w:hint="eastAsia"/>
          <w:sz w:val="22"/>
        </w:rPr>
        <w:t>P.</w:t>
      </w:r>
      <w:r w:rsidR="00C72D3F">
        <w:rPr>
          <w:rFonts w:hint="eastAsia"/>
          <w:sz w:val="22"/>
        </w:rPr>
        <w:t>８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C72D3F" w:rsidRDefault="00C72D3F" w:rsidP="00262F99">
      <w:pPr>
        <w:tabs>
          <w:tab w:val="right" w:pos="9498"/>
        </w:tabs>
        <w:snapToGrid w:val="0"/>
        <w:spacing w:line="340" w:lineRule="atLeast"/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322C3" wp14:editId="38199105">
                <wp:simplePos x="0" y="0"/>
                <wp:positionH relativeFrom="column">
                  <wp:posOffset>451485</wp:posOffset>
                </wp:positionH>
                <wp:positionV relativeFrom="paragraph">
                  <wp:posOffset>42545</wp:posOffset>
                </wp:positionV>
                <wp:extent cx="5629275" cy="3429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42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30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5.55pt;margin-top:3.35pt;width:4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" strokecolor="black [3040]"/>
            </w:pict>
          </mc:Fallback>
        </mc:AlternateContent>
      </w:r>
      <w:r>
        <w:rPr>
          <w:rFonts w:hint="eastAsia"/>
          <w:sz w:val="22"/>
        </w:rPr>
        <w:t xml:space="preserve">　　　１００周年記念奉仕チャレンジ（四大奉仕）を実行するには、</w:t>
      </w:r>
      <w:r w:rsidR="005775F4">
        <w:rPr>
          <w:rFonts w:hint="eastAsia"/>
          <w:sz w:val="22"/>
        </w:rPr>
        <w:t>Ｌ</w:t>
      </w:r>
      <w:r>
        <w:rPr>
          <w:rFonts w:hint="eastAsia"/>
          <w:sz w:val="22"/>
        </w:rPr>
        <w:t>ＣＩＦ献金が原資と</w:t>
      </w:r>
    </w:p>
    <w:p w:rsidR="00C72D3F" w:rsidRDefault="00C72D3F" w:rsidP="00262F99">
      <w:pPr>
        <w:tabs>
          <w:tab w:val="right" w:pos="9498"/>
        </w:tabs>
        <w:snapToGrid w:val="0"/>
        <w:spacing w:line="34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なるので、「恕」の心で、臨んでほしい旨の</w:t>
      </w:r>
      <w:bookmarkStart w:id="0" w:name="_GoBack"/>
      <w:bookmarkEnd w:id="0"/>
      <w:r>
        <w:rPr>
          <w:rFonts w:hint="eastAsia"/>
          <w:sz w:val="22"/>
        </w:rPr>
        <w:t>説明とお願いがなされた。</w:t>
      </w:r>
    </w:p>
    <w:p w:rsidR="008E7EF2" w:rsidRPr="008E7EF2" w:rsidRDefault="008E7EF2" w:rsidP="00262F99">
      <w:pPr>
        <w:tabs>
          <w:tab w:val="right" w:pos="9498"/>
        </w:tabs>
        <w:snapToGrid w:val="0"/>
        <w:spacing w:line="340" w:lineRule="atLeast"/>
        <w:ind w:firstLineChars="100" w:firstLine="220"/>
        <w:jc w:val="left"/>
        <w:rPr>
          <w:sz w:val="22"/>
        </w:rPr>
      </w:pPr>
      <w:r w:rsidRPr="008E7EF2">
        <w:rPr>
          <w:rFonts w:hint="eastAsia"/>
          <w:sz w:val="22"/>
        </w:rPr>
        <w:t>（３）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第</w:t>
      </w:r>
      <w:r w:rsidRPr="008E7EF2">
        <w:rPr>
          <w:rFonts w:hint="eastAsia"/>
          <w:sz w:val="22"/>
        </w:rPr>
        <w:t xml:space="preserve">1 </w:t>
      </w:r>
      <w:r w:rsidRPr="008E7EF2">
        <w:rPr>
          <w:rFonts w:hint="eastAsia"/>
          <w:sz w:val="22"/>
        </w:rPr>
        <w:t>回長期計画委員会報告</w:t>
      </w:r>
    </w:p>
    <w:p w:rsidR="00C72D3F" w:rsidRDefault="00C72D3F" w:rsidP="00262F99">
      <w:pPr>
        <w:tabs>
          <w:tab w:val="right" w:pos="9498"/>
        </w:tabs>
        <w:snapToGrid w:val="0"/>
        <w:spacing w:line="34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①</w:t>
      </w:r>
      <w:r w:rsidRPr="008E7EF2">
        <w:rPr>
          <w:rFonts w:hint="eastAsia"/>
          <w:sz w:val="22"/>
        </w:rPr>
        <w:t>地区旅費規定（案）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（会議要綱</w:t>
      </w:r>
      <w:r>
        <w:rPr>
          <w:rFonts w:hint="eastAsia"/>
          <w:sz w:val="22"/>
        </w:rPr>
        <w:t>P.20/</w:t>
      </w:r>
      <w:r>
        <w:rPr>
          <w:rFonts w:hint="eastAsia"/>
          <w:sz w:val="22"/>
        </w:rPr>
        <w:t>参照）</w:t>
      </w:r>
    </w:p>
    <w:p w:rsidR="00C72D3F" w:rsidRDefault="00C72D3F" w:rsidP="00262F99">
      <w:pPr>
        <w:tabs>
          <w:tab w:val="right" w:pos="9498"/>
        </w:tabs>
        <w:snapToGrid w:val="0"/>
        <w:spacing w:line="34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②</w:t>
      </w:r>
      <w:r w:rsidRPr="008E7EF2">
        <w:rPr>
          <w:rFonts w:hint="eastAsia"/>
          <w:sz w:val="22"/>
        </w:rPr>
        <w:t>地区慶弔規定</w:t>
      </w:r>
      <w:r>
        <w:rPr>
          <w:rFonts w:hint="eastAsia"/>
          <w:sz w:val="22"/>
        </w:rPr>
        <w:t>（案）並びにキャビネット事務局慶弔規定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（会議要綱</w:t>
      </w:r>
      <w:r>
        <w:rPr>
          <w:rFonts w:hint="eastAsia"/>
          <w:sz w:val="22"/>
        </w:rPr>
        <w:t>P.21/</w:t>
      </w:r>
      <w:r>
        <w:rPr>
          <w:rFonts w:hint="eastAsia"/>
          <w:sz w:val="22"/>
        </w:rPr>
        <w:t>参照）</w:t>
      </w:r>
    </w:p>
    <w:p w:rsidR="00C72D3F" w:rsidRDefault="00C72D3F" w:rsidP="00262F99">
      <w:pPr>
        <w:tabs>
          <w:tab w:val="right" w:pos="9498"/>
        </w:tabs>
        <w:snapToGrid w:val="0"/>
        <w:spacing w:line="34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③地区長期計画（会則・指導力）委員会規定（案）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（会議要綱</w:t>
      </w:r>
      <w:r>
        <w:rPr>
          <w:rFonts w:hint="eastAsia"/>
          <w:sz w:val="22"/>
        </w:rPr>
        <w:t>P.22/</w:t>
      </w:r>
      <w:r>
        <w:rPr>
          <w:rFonts w:hint="eastAsia"/>
          <w:sz w:val="22"/>
        </w:rPr>
        <w:t>参照）</w:t>
      </w:r>
    </w:p>
    <w:p w:rsidR="008E7EF2" w:rsidRPr="008E7EF2" w:rsidRDefault="00C72D3F" w:rsidP="00262F99">
      <w:pPr>
        <w:tabs>
          <w:tab w:val="right" w:pos="9498"/>
        </w:tabs>
        <w:snapToGrid w:val="0"/>
        <w:spacing w:line="34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④</w:t>
      </w:r>
      <w:r w:rsidR="008E7EF2" w:rsidRPr="008E7EF2">
        <w:rPr>
          <w:rFonts w:hint="eastAsia"/>
          <w:sz w:val="22"/>
        </w:rPr>
        <w:t>地区「緊急災害援助資金」規定（案）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（会議要綱</w:t>
      </w:r>
      <w:r>
        <w:rPr>
          <w:rFonts w:hint="eastAsia"/>
          <w:sz w:val="22"/>
        </w:rPr>
        <w:t>P.23/</w:t>
      </w:r>
      <w:r>
        <w:rPr>
          <w:rFonts w:hint="eastAsia"/>
          <w:sz w:val="22"/>
        </w:rPr>
        <w:t>参照）</w:t>
      </w:r>
    </w:p>
    <w:p w:rsidR="008E7EF2" w:rsidRPr="008E7EF2" w:rsidRDefault="00C72D3F" w:rsidP="00262F99">
      <w:pPr>
        <w:tabs>
          <w:tab w:val="right" w:pos="9498"/>
        </w:tabs>
        <w:snapToGrid w:val="0"/>
        <w:spacing w:line="340" w:lineRule="atLeas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⑤第６２</w:t>
      </w:r>
      <w:r w:rsidRPr="008E7EF2">
        <w:rPr>
          <w:rFonts w:hint="eastAsia"/>
          <w:sz w:val="22"/>
        </w:rPr>
        <w:t>回地区年次大会ガバナーズアワード授与基準（案）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（会議要綱</w:t>
      </w:r>
      <w:r>
        <w:rPr>
          <w:rFonts w:hint="eastAsia"/>
          <w:sz w:val="22"/>
        </w:rPr>
        <w:t>P.24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P.25/</w:t>
      </w:r>
      <w:r>
        <w:rPr>
          <w:rFonts w:hint="eastAsia"/>
          <w:sz w:val="22"/>
        </w:rPr>
        <w:t>参照）</w:t>
      </w:r>
    </w:p>
    <w:p w:rsidR="008E7EF2" w:rsidRPr="00C72D3F" w:rsidRDefault="00C72D3F" w:rsidP="00262F99">
      <w:pPr>
        <w:pStyle w:val="a3"/>
        <w:numPr>
          <w:ilvl w:val="0"/>
          <w:numId w:val="1"/>
        </w:numPr>
        <w:tabs>
          <w:tab w:val="right" w:pos="9498"/>
        </w:tabs>
        <w:snapToGrid w:val="0"/>
        <w:spacing w:line="340" w:lineRule="atLeast"/>
        <w:ind w:leftChars="0"/>
        <w:jc w:val="left"/>
        <w:rPr>
          <w:sz w:val="22"/>
        </w:rPr>
      </w:pPr>
      <w:r w:rsidRPr="00C72D3F">
        <w:rPr>
          <w:rFonts w:hint="eastAsia"/>
          <w:sz w:val="22"/>
        </w:rPr>
        <w:t>～⑤について、長期計画委員会にて了承されたことが有村</w:t>
      </w:r>
      <w:r w:rsidR="008E7EF2" w:rsidRPr="00C72D3F">
        <w:rPr>
          <w:rFonts w:hint="eastAsia"/>
          <w:sz w:val="22"/>
        </w:rPr>
        <w:t>委員長より</w:t>
      </w:r>
      <w:r w:rsidRPr="00C72D3F">
        <w:rPr>
          <w:rFonts w:hint="eastAsia"/>
          <w:sz w:val="22"/>
        </w:rPr>
        <w:t>報告</w:t>
      </w:r>
      <w:r w:rsidR="008E7EF2" w:rsidRPr="00C72D3F">
        <w:rPr>
          <w:rFonts w:hint="eastAsia"/>
          <w:sz w:val="22"/>
        </w:rPr>
        <w:t>がなされ</w:t>
      </w:r>
      <w:r w:rsidRPr="00C72D3F">
        <w:rPr>
          <w:rFonts w:hint="eastAsia"/>
          <w:sz w:val="22"/>
        </w:rPr>
        <w:t>た。）</w:t>
      </w:r>
    </w:p>
    <w:p w:rsidR="00C72D3F" w:rsidRDefault="00C72D3F" w:rsidP="00262F99">
      <w:pPr>
        <w:tabs>
          <w:tab w:val="right" w:pos="9498"/>
        </w:tabs>
        <w:snapToGrid w:val="0"/>
        <w:spacing w:line="340" w:lineRule="atLeast"/>
        <w:ind w:firstLineChars="300" w:firstLine="660"/>
        <w:jc w:val="left"/>
        <w:rPr>
          <w:sz w:val="22"/>
        </w:rPr>
      </w:pPr>
    </w:p>
    <w:p w:rsidR="00C72D3F" w:rsidRDefault="00C72D3F" w:rsidP="005775F4">
      <w:pPr>
        <w:tabs>
          <w:tab w:val="right" w:pos="9498"/>
        </w:tabs>
        <w:snapToGrid w:val="0"/>
        <w:spacing w:line="360" w:lineRule="exac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lastRenderedPageBreak/>
        <w:t>⑥前キャビネットからの申し送り事項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（会議要綱</w:t>
      </w:r>
      <w:r>
        <w:rPr>
          <w:rFonts w:hint="eastAsia"/>
          <w:sz w:val="22"/>
        </w:rPr>
        <w:t>P.</w:t>
      </w:r>
      <w:r>
        <w:rPr>
          <w:rFonts w:hint="eastAsia"/>
          <w:sz w:val="22"/>
        </w:rPr>
        <w:t>９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参照）</w:t>
      </w:r>
    </w:p>
    <w:p w:rsidR="00C72D3F" w:rsidRDefault="00C72D3F" w:rsidP="005775F4">
      <w:pPr>
        <w:tabs>
          <w:tab w:val="right" w:pos="9498"/>
        </w:tabs>
        <w:snapToGrid w:val="0"/>
        <w:spacing w:line="360" w:lineRule="exac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（全項目について、委員長</w:t>
      </w:r>
      <w:r w:rsidR="005775F4">
        <w:rPr>
          <w:rFonts w:hint="eastAsia"/>
          <w:sz w:val="22"/>
        </w:rPr>
        <w:t>Ｌ</w:t>
      </w:r>
      <w:r w:rsidR="005775F4">
        <w:rPr>
          <w:rFonts w:hint="eastAsia"/>
          <w:sz w:val="22"/>
        </w:rPr>
        <w:t>.</w:t>
      </w:r>
      <w:r>
        <w:rPr>
          <w:rFonts w:hint="eastAsia"/>
          <w:sz w:val="22"/>
        </w:rPr>
        <w:t>有村純徳が説明し、了承された。）</w:t>
      </w:r>
    </w:p>
    <w:p w:rsidR="00C72D3F" w:rsidRPr="008E7EF2" w:rsidRDefault="00C72D3F" w:rsidP="005775F4">
      <w:pPr>
        <w:tabs>
          <w:tab w:val="right" w:pos="9498"/>
        </w:tabs>
        <w:snapToGrid w:val="0"/>
        <w:spacing w:line="360" w:lineRule="exact"/>
        <w:ind w:firstLineChars="300" w:firstLine="660"/>
        <w:jc w:val="left"/>
        <w:rPr>
          <w:sz w:val="22"/>
        </w:rPr>
      </w:pPr>
    </w:p>
    <w:p w:rsidR="008E7EF2" w:rsidRPr="008E7EF2" w:rsidRDefault="00C72D3F" w:rsidP="005775F4">
      <w:pPr>
        <w:tabs>
          <w:tab w:val="right" w:pos="9498"/>
        </w:tabs>
        <w:snapToGrid w:val="0"/>
        <w:spacing w:line="360" w:lineRule="exac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⑦</w:t>
      </w:r>
      <w:r w:rsidR="008E7EF2" w:rsidRPr="008E7EF2">
        <w:rPr>
          <w:rFonts w:hint="eastAsia"/>
          <w:sz w:val="22"/>
        </w:rPr>
        <w:t>．</w:t>
      </w:r>
      <w:r w:rsidR="0011121D">
        <w:rPr>
          <w:rFonts w:hint="eastAsia"/>
          <w:sz w:val="22"/>
        </w:rPr>
        <w:t>L</w:t>
      </w:r>
      <w:r w:rsidR="008E7EF2" w:rsidRPr="008E7EF2">
        <w:rPr>
          <w:rFonts w:hint="eastAsia"/>
          <w:sz w:val="22"/>
        </w:rPr>
        <w:t xml:space="preserve">CIF </w:t>
      </w:r>
      <w:r w:rsidR="008E7EF2" w:rsidRPr="008E7EF2">
        <w:rPr>
          <w:rFonts w:hint="eastAsia"/>
          <w:sz w:val="22"/>
        </w:rPr>
        <w:t>一般交付金申請</w:t>
      </w:r>
    </w:p>
    <w:p w:rsidR="008E7EF2" w:rsidRPr="008E7EF2" w:rsidRDefault="005775F4" w:rsidP="005775F4">
      <w:pPr>
        <w:tabs>
          <w:tab w:val="right" w:pos="9498"/>
        </w:tabs>
        <w:snapToGrid w:val="0"/>
        <w:spacing w:line="360" w:lineRule="exact"/>
        <w:ind w:firstLineChars="400" w:firstLine="88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D4229" wp14:editId="0E3FF477">
                <wp:simplePos x="0" y="0"/>
                <wp:positionH relativeFrom="column">
                  <wp:posOffset>422910</wp:posOffset>
                </wp:positionH>
                <wp:positionV relativeFrom="paragraph">
                  <wp:posOffset>45720</wp:posOffset>
                </wp:positionV>
                <wp:extent cx="5667375" cy="8667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66775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B233" id="大かっこ 5" o:spid="_x0000_s1026" type="#_x0000_t185" style="position:absolute;left:0;text-align:left;margin-left:33.3pt;margin-top:3.6pt;width:446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" adj="1939" strokecolor="black [3040]"/>
            </w:pict>
          </mc:Fallback>
        </mc:AlternateContent>
      </w:r>
      <w:r w:rsidR="00C72D3F">
        <w:rPr>
          <w:rFonts w:hint="eastAsia"/>
          <w:sz w:val="22"/>
        </w:rPr>
        <w:t>●</w:t>
      </w:r>
      <w:r w:rsidR="008E7EF2" w:rsidRPr="008E7EF2">
        <w:rPr>
          <w:rFonts w:hint="eastAsia"/>
          <w:sz w:val="22"/>
        </w:rPr>
        <w:t>申請事業名：</w:t>
      </w:r>
      <w:r w:rsidR="00C72D3F">
        <w:rPr>
          <w:rFonts w:hint="eastAsia"/>
          <w:sz w:val="22"/>
        </w:rPr>
        <w:t>ラオス中部ナカヒア小学校建設支援事業</w:t>
      </w:r>
    </w:p>
    <w:p w:rsidR="008E7EF2" w:rsidRDefault="00C72D3F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那覇中央</w:t>
      </w:r>
      <w:r w:rsidR="005775F4">
        <w:rPr>
          <w:rFonts w:hint="eastAsia"/>
          <w:sz w:val="22"/>
        </w:rPr>
        <w:t>Ｌ</w:t>
      </w:r>
      <w:r w:rsidR="00472EB5">
        <w:rPr>
          <w:rFonts w:hint="eastAsia"/>
          <w:sz w:val="22"/>
        </w:rPr>
        <w:t>Ｃ、那覇守礼</w:t>
      </w:r>
      <w:r w:rsidR="005775F4">
        <w:rPr>
          <w:rFonts w:hint="eastAsia"/>
          <w:sz w:val="22"/>
        </w:rPr>
        <w:t>Ｌ</w:t>
      </w:r>
      <w:r>
        <w:rPr>
          <w:rFonts w:hint="eastAsia"/>
          <w:sz w:val="22"/>
        </w:rPr>
        <w:t>Ｃより、ラオス国にて小学校建設支援事業を３００万円</w:t>
      </w:r>
    </w:p>
    <w:p w:rsidR="00C72D3F" w:rsidRDefault="00C72D3F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の予算で実施し、うち半分の約１５０万円を</w:t>
      </w:r>
      <w:r w:rsidR="0011121D">
        <w:rPr>
          <w:rFonts w:hint="eastAsia"/>
          <w:sz w:val="22"/>
        </w:rPr>
        <w:t>Ｌ</w:t>
      </w:r>
      <w:r>
        <w:rPr>
          <w:rFonts w:hint="eastAsia"/>
          <w:sz w:val="22"/>
        </w:rPr>
        <w:t>ＣＩＦ一般交付金へ申請したい旨、</w:t>
      </w:r>
    </w:p>
    <w:p w:rsidR="00C72D3F" w:rsidRDefault="00C72D3F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有村委員長より説明がなされ、了承された。</w:t>
      </w:r>
    </w:p>
    <w:p w:rsidR="00C72D3F" w:rsidRPr="008E7EF2" w:rsidRDefault="00C72D3F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１０．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協議事項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（１）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前キャビネットからの申し送り事項</w:t>
      </w:r>
      <w:r w:rsidRPr="008E7EF2">
        <w:rPr>
          <w:rFonts w:hint="eastAsia"/>
          <w:sz w:val="22"/>
        </w:rPr>
        <w:t xml:space="preserve"> 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Pr="008E7EF2">
        <w:rPr>
          <w:rFonts w:hint="eastAsia"/>
          <w:sz w:val="22"/>
        </w:rPr>
        <w:t>P.</w:t>
      </w:r>
      <w:r w:rsidR="00D637DD">
        <w:rPr>
          <w:rFonts w:hint="eastAsia"/>
          <w:sz w:val="22"/>
        </w:rPr>
        <w:t>９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Default="008E7EF2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（</w:t>
      </w:r>
      <w:r w:rsidR="00D637DD">
        <w:rPr>
          <w:rFonts w:hint="eastAsia"/>
          <w:sz w:val="22"/>
        </w:rPr>
        <w:t>長期計画委員会報告の通り、全項目が承認された</w:t>
      </w:r>
      <w:r w:rsidRPr="008E7EF2">
        <w:rPr>
          <w:rFonts w:hint="eastAsia"/>
          <w:sz w:val="22"/>
        </w:rPr>
        <w:t>。）</w:t>
      </w:r>
    </w:p>
    <w:p w:rsidR="00D637DD" w:rsidRPr="008E7EF2" w:rsidRDefault="00D637DD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（２）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地区財務運用、管理の基本事項に関する承認について（案）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（会議要綱</w:t>
      </w:r>
      <w:r w:rsidRPr="008E7EF2">
        <w:rPr>
          <w:rFonts w:hint="eastAsia"/>
          <w:sz w:val="22"/>
        </w:rPr>
        <w:t>P.1</w:t>
      </w:r>
      <w:r w:rsidR="00D637DD">
        <w:rPr>
          <w:rFonts w:hint="eastAsia"/>
          <w:sz w:val="22"/>
        </w:rPr>
        <w:t>0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D637DD" w:rsidRDefault="00D637DD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（３）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地区本年度（</w:t>
      </w:r>
      <w:r w:rsidRPr="008E7EF2">
        <w:rPr>
          <w:rFonts w:hint="eastAsia"/>
          <w:sz w:val="22"/>
        </w:rPr>
        <w:t>201</w:t>
      </w:r>
      <w:r w:rsidR="00D637DD">
        <w:rPr>
          <w:rFonts w:hint="eastAsia"/>
          <w:sz w:val="22"/>
        </w:rPr>
        <w:t>5</w:t>
      </w:r>
      <w:r w:rsidRPr="008E7EF2">
        <w:rPr>
          <w:rFonts w:hint="eastAsia"/>
          <w:sz w:val="22"/>
        </w:rPr>
        <w:t>.7</w:t>
      </w:r>
      <w:r w:rsidRPr="008E7EF2">
        <w:rPr>
          <w:rFonts w:hint="eastAsia"/>
          <w:sz w:val="22"/>
        </w:rPr>
        <w:t>～</w:t>
      </w:r>
      <w:r w:rsidRPr="008E7EF2">
        <w:rPr>
          <w:rFonts w:hint="eastAsia"/>
          <w:sz w:val="22"/>
        </w:rPr>
        <w:t>201</w:t>
      </w:r>
      <w:r w:rsidR="00D637DD">
        <w:rPr>
          <w:rFonts w:hint="eastAsia"/>
          <w:sz w:val="22"/>
        </w:rPr>
        <w:t>6</w:t>
      </w:r>
      <w:r w:rsidRPr="008E7EF2">
        <w:rPr>
          <w:rFonts w:hint="eastAsia"/>
          <w:sz w:val="22"/>
        </w:rPr>
        <w:t>.6</w:t>
      </w:r>
      <w:r w:rsidRPr="008E7EF2">
        <w:rPr>
          <w:rFonts w:hint="eastAsia"/>
          <w:sz w:val="22"/>
        </w:rPr>
        <w:t>）の収支予算案の承認について</w:t>
      </w:r>
    </w:p>
    <w:p w:rsidR="008E7EF2" w:rsidRPr="008E7EF2" w:rsidRDefault="00D637DD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ab/>
      </w:r>
      <w:r w:rsidR="008E7EF2" w:rsidRPr="008E7EF2">
        <w:rPr>
          <w:rFonts w:hint="eastAsia"/>
          <w:sz w:val="22"/>
        </w:rPr>
        <w:t>(</w:t>
      </w:r>
      <w:r w:rsidR="008E7EF2" w:rsidRPr="008E7EF2">
        <w:rPr>
          <w:rFonts w:hint="eastAsia"/>
          <w:sz w:val="22"/>
        </w:rPr>
        <w:t>会議要綱</w:t>
      </w:r>
      <w:r w:rsidR="008E7EF2" w:rsidRPr="008E7EF2">
        <w:rPr>
          <w:rFonts w:hint="eastAsia"/>
          <w:sz w:val="22"/>
        </w:rPr>
        <w:t>P.1</w:t>
      </w:r>
      <w:r>
        <w:rPr>
          <w:rFonts w:hint="eastAsia"/>
          <w:sz w:val="22"/>
        </w:rPr>
        <w:t>1</w:t>
      </w:r>
      <w:r w:rsidR="008E7EF2" w:rsidRPr="008E7EF2">
        <w:rPr>
          <w:rFonts w:hint="eastAsia"/>
          <w:sz w:val="22"/>
        </w:rPr>
        <w:t>～</w:t>
      </w:r>
      <w:r w:rsidR="008E7EF2" w:rsidRPr="008E7EF2">
        <w:rPr>
          <w:rFonts w:hint="eastAsia"/>
          <w:sz w:val="22"/>
        </w:rPr>
        <w:t>P.1</w:t>
      </w:r>
      <w:r>
        <w:rPr>
          <w:rFonts w:hint="eastAsia"/>
          <w:sz w:val="22"/>
        </w:rPr>
        <w:t>6</w:t>
      </w:r>
      <w:r w:rsidR="008E7EF2" w:rsidRPr="008E7EF2">
        <w:rPr>
          <w:rFonts w:hint="eastAsia"/>
          <w:sz w:val="22"/>
        </w:rPr>
        <w:t>/</w:t>
      </w:r>
      <w:r w:rsidR="008E7EF2" w:rsidRPr="008E7EF2">
        <w:rPr>
          <w:rFonts w:hint="eastAsia"/>
          <w:sz w:val="22"/>
        </w:rPr>
        <w:t>参照）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40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○</w:t>
      </w:r>
      <w:r w:rsidRPr="008E7EF2">
        <w:rPr>
          <w:rFonts w:hint="eastAsia"/>
          <w:sz w:val="22"/>
        </w:rPr>
        <w:t xml:space="preserve"> </w:t>
      </w:r>
      <w:r w:rsidR="00711166">
        <w:rPr>
          <w:rFonts w:hint="eastAsia"/>
          <w:sz w:val="22"/>
        </w:rPr>
        <w:t>２０１５～２０１６</w:t>
      </w:r>
      <w:r w:rsidRPr="008E7EF2">
        <w:rPr>
          <w:rFonts w:hint="eastAsia"/>
          <w:sz w:val="22"/>
        </w:rPr>
        <w:t>年度</w:t>
      </w:r>
      <w:r w:rsidR="00711166">
        <w:rPr>
          <w:rFonts w:hint="eastAsia"/>
          <w:sz w:val="22"/>
        </w:rPr>
        <w:t xml:space="preserve">　</w:t>
      </w:r>
      <w:r w:rsidRPr="008E7EF2">
        <w:rPr>
          <w:rFonts w:hint="eastAsia"/>
          <w:sz w:val="22"/>
        </w:rPr>
        <w:t>一般会計予算案</w:t>
      </w:r>
      <w:r w:rsidRPr="008E7EF2">
        <w:rPr>
          <w:rFonts w:hint="eastAsia"/>
          <w:sz w:val="22"/>
        </w:rPr>
        <w:t xml:space="preserve"> 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</w:t>
      </w:r>
      <w:r w:rsidRPr="008E7EF2">
        <w:rPr>
          <w:rFonts w:hint="eastAsia"/>
          <w:sz w:val="22"/>
        </w:rPr>
        <w:t>P.1</w:t>
      </w:r>
      <w:r w:rsidR="00D637DD">
        <w:rPr>
          <w:rFonts w:hint="eastAsia"/>
          <w:sz w:val="22"/>
        </w:rPr>
        <w:t>1</w:t>
      </w:r>
      <w:r w:rsidRPr="008E7EF2">
        <w:rPr>
          <w:rFonts w:hint="eastAsia"/>
          <w:sz w:val="22"/>
        </w:rPr>
        <w:t>～</w:t>
      </w:r>
      <w:r w:rsidRPr="008E7EF2">
        <w:rPr>
          <w:rFonts w:hint="eastAsia"/>
          <w:sz w:val="22"/>
        </w:rPr>
        <w:t>P.1</w:t>
      </w:r>
      <w:r w:rsidR="00D637DD">
        <w:rPr>
          <w:rFonts w:hint="eastAsia"/>
          <w:sz w:val="22"/>
        </w:rPr>
        <w:t>3</w:t>
      </w:r>
      <w:r w:rsidRPr="008E7EF2">
        <w:rPr>
          <w:rFonts w:hint="eastAsia"/>
          <w:sz w:val="22"/>
        </w:rPr>
        <w:t>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40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○</w:t>
      </w:r>
      <w:r w:rsidRPr="008E7EF2">
        <w:rPr>
          <w:rFonts w:hint="eastAsia"/>
          <w:sz w:val="22"/>
        </w:rPr>
        <w:t xml:space="preserve"> </w:t>
      </w:r>
      <w:r w:rsidR="00711166">
        <w:rPr>
          <w:rFonts w:hint="eastAsia"/>
          <w:sz w:val="22"/>
        </w:rPr>
        <w:t>２０１５～２０１６</w:t>
      </w:r>
      <w:r w:rsidR="00711166" w:rsidRPr="008E7EF2">
        <w:rPr>
          <w:rFonts w:hint="eastAsia"/>
          <w:sz w:val="22"/>
        </w:rPr>
        <w:t>年度</w:t>
      </w:r>
      <w:r w:rsidR="00711166">
        <w:rPr>
          <w:rFonts w:hint="eastAsia"/>
          <w:sz w:val="22"/>
        </w:rPr>
        <w:t xml:space="preserve">　</w:t>
      </w:r>
      <w:r w:rsidRPr="008E7EF2">
        <w:rPr>
          <w:rFonts w:hint="eastAsia"/>
          <w:sz w:val="22"/>
        </w:rPr>
        <w:t xml:space="preserve">YCE </w:t>
      </w:r>
      <w:r w:rsidRPr="008E7EF2">
        <w:rPr>
          <w:rFonts w:hint="eastAsia"/>
          <w:sz w:val="22"/>
        </w:rPr>
        <w:t>特別会計収支予算（案）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（</w:t>
      </w:r>
      <w:r w:rsidRPr="008E7EF2">
        <w:rPr>
          <w:rFonts w:hint="eastAsia"/>
          <w:sz w:val="22"/>
        </w:rPr>
        <w:t>P.1</w:t>
      </w:r>
      <w:r w:rsidR="00D637DD">
        <w:rPr>
          <w:rFonts w:hint="eastAsia"/>
          <w:sz w:val="22"/>
        </w:rPr>
        <w:t>4</w:t>
      </w:r>
      <w:r w:rsidRPr="008E7EF2">
        <w:rPr>
          <w:rFonts w:hint="eastAsia"/>
          <w:sz w:val="22"/>
        </w:rPr>
        <w:t>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40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○</w:t>
      </w:r>
      <w:r w:rsidRPr="008E7EF2">
        <w:rPr>
          <w:rFonts w:hint="eastAsia"/>
          <w:sz w:val="22"/>
        </w:rPr>
        <w:t xml:space="preserve"> </w:t>
      </w:r>
      <w:r w:rsidR="00711166">
        <w:rPr>
          <w:rFonts w:hint="eastAsia"/>
          <w:sz w:val="22"/>
        </w:rPr>
        <w:t>２０１５～２０１６</w:t>
      </w:r>
      <w:r w:rsidR="00711166" w:rsidRPr="008E7EF2">
        <w:rPr>
          <w:rFonts w:hint="eastAsia"/>
          <w:sz w:val="22"/>
        </w:rPr>
        <w:t>年度</w:t>
      </w:r>
      <w:r w:rsidR="00711166">
        <w:rPr>
          <w:rFonts w:hint="eastAsia"/>
          <w:sz w:val="22"/>
        </w:rPr>
        <w:t xml:space="preserve">　</w:t>
      </w:r>
      <w:r w:rsidRPr="008E7EF2">
        <w:rPr>
          <w:rFonts w:hint="eastAsia"/>
          <w:sz w:val="22"/>
        </w:rPr>
        <w:t>レオ・ライオネス特別会計収支予算（案）</w:t>
      </w:r>
      <w:r w:rsidRPr="008E7EF2">
        <w:rPr>
          <w:rFonts w:hint="eastAsia"/>
          <w:sz w:val="22"/>
        </w:rPr>
        <w:t xml:space="preserve"> 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</w:t>
      </w:r>
      <w:r w:rsidRPr="008E7EF2">
        <w:rPr>
          <w:rFonts w:hint="eastAsia"/>
          <w:sz w:val="22"/>
        </w:rPr>
        <w:t>P.1</w:t>
      </w:r>
      <w:r w:rsidR="00D637DD">
        <w:rPr>
          <w:rFonts w:hint="eastAsia"/>
          <w:sz w:val="22"/>
        </w:rPr>
        <w:t>5</w:t>
      </w:r>
      <w:r w:rsidRPr="008E7EF2">
        <w:rPr>
          <w:rFonts w:hint="eastAsia"/>
          <w:sz w:val="22"/>
        </w:rPr>
        <w:t>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40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○</w:t>
      </w:r>
      <w:r w:rsidRPr="008E7EF2">
        <w:rPr>
          <w:rFonts w:hint="eastAsia"/>
          <w:sz w:val="22"/>
        </w:rPr>
        <w:t xml:space="preserve"> </w:t>
      </w:r>
      <w:r w:rsidR="00711166">
        <w:rPr>
          <w:rFonts w:hint="eastAsia"/>
          <w:sz w:val="22"/>
        </w:rPr>
        <w:t>２０１５～２０１６</w:t>
      </w:r>
      <w:r w:rsidR="00711166" w:rsidRPr="008E7EF2">
        <w:rPr>
          <w:rFonts w:hint="eastAsia"/>
          <w:sz w:val="22"/>
        </w:rPr>
        <w:t>年度</w:t>
      </w:r>
      <w:r w:rsidR="00711166">
        <w:rPr>
          <w:rFonts w:hint="eastAsia"/>
          <w:sz w:val="22"/>
        </w:rPr>
        <w:t xml:space="preserve">　</w:t>
      </w:r>
      <w:r w:rsidRPr="008E7EF2">
        <w:rPr>
          <w:rFonts w:hint="eastAsia"/>
          <w:sz w:val="22"/>
        </w:rPr>
        <w:t>ライオンズクエスト特別会計収支予算（案）</w:t>
      </w:r>
      <w:r w:rsidRPr="008E7EF2">
        <w:rPr>
          <w:rFonts w:hint="eastAsia"/>
          <w:sz w:val="22"/>
        </w:rPr>
        <w:t xml:space="preserve"> 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</w:t>
      </w:r>
      <w:r w:rsidR="00D637DD">
        <w:rPr>
          <w:rFonts w:hint="eastAsia"/>
          <w:sz w:val="22"/>
        </w:rPr>
        <w:t>P.16</w:t>
      </w:r>
      <w:r w:rsidRPr="008E7EF2">
        <w:rPr>
          <w:rFonts w:hint="eastAsia"/>
          <w:sz w:val="22"/>
        </w:rPr>
        <w:t>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40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○</w:t>
      </w:r>
      <w:r w:rsidRPr="008E7EF2">
        <w:rPr>
          <w:rFonts w:hint="eastAsia"/>
          <w:sz w:val="22"/>
        </w:rPr>
        <w:t xml:space="preserve"> </w:t>
      </w:r>
      <w:r w:rsidR="00711166">
        <w:rPr>
          <w:rFonts w:hint="eastAsia"/>
          <w:sz w:val="22"/>
        </w:rPr>
        <w:t>２０１５～２０１６</w:t>
      </w:r>
      <w:r w:rsidR="00711166" w:rsidRPr="008E7EF2">
        <w:rPr>
          <w:rFonts w:hint="eastAsia"/>
          <w:sz w:val="22"/>
        </w:rPr>
        <w:t>年度</w:t>
      </w:r>
      <w:r w:rsidR="00711166">
        <w:rPr>
          <w:rFonts w:hint="eastAsia"/>
          <w:sz w:val="22"/>
        </w:rPr>
        <w:t xml:space="preserve">　</w:t>
      </w:r>
      <w:r w:rsidRPr="008E7EF2">
        <w:rPr>
          <w:rFonts w:hint="eastAsia"/>
          <w:sz w:val="22"/>
        </w:rPr>
        <w:t>緊急災害援助基金</w:t>
      </w:r>
      <w:r w:rsidRPr="008E7EF2">
        <w:rPr>
          <w:rFonts w:hint="eastAsia"/>
          <w:sz w:val="22"/>
        </w:rPr>
        <w:t xml:space="preserve"> 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</w:t>
      </w:r>
      <w:r w:rsidR="00D637DD">
        <w:rPr>
          <w:rFonts w:hint="eastAsia"/>
          <w:sz w:val="22"/>
        </w:rPr>
        <w:t>P.17</w:t>
      </w:r>
      <w:r w:rsidRPr="008E7EF2">
        <w:rPr>
          <w:rFonts w:hint="eastAsia"/>
          <w:sz w:val="22"/>
        </w:rPr>
        <w:t>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40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○</w:t>
      </w:r>
      <w:r w:rsidRPr="008E7EF2">
        <w:rPr>
          <w:rFonts w:hint="eastAsia"/>
          <w:sz w:val="22"/>
        </w:rPr>
        <w:t xml:space="preserve"> </w:t>
      </w:r>
      <w:r w:rsidR="00711166">
        <w:rPr>
          <w:rFonts w:hint="eastAsia"/>
          <w:sz w:val="22"/>
        </w:rPr>
        <w:t>２０１５～２０１６</w:t>
      </w:r>
      <w:r w:rsidR="00711166" w:rsidRPr="008E7EF2">
        <w:rPr>
          <w:rFonts w:hint="eastAsia"/>
          <w:sz w:val="22"/>
        </w:rPr>
        <w:t>年度</w:t>
      </w:r>
      <w:r w:rsidR="00711166">
        <w:rPr>
          <w:rFonts w:hint="eastAsia"/>
          <w:sz w:val="22"/>
        </w:rPr>
        <w:t xml:space="preserve">　</w:t>
      </w:r>
      <w:r w:rsidRPr="008E7EF2">
        <w:rPr>
          <w:rFonts w:hint="eastAsia"/>
          <w:sz w:val="22"/>
        </w:rPr>
        <w:t xml:space="preserve">YCE </w:t>
      </w:r>
      <w:r w:rsidRPr="008E7EF2">
        <w:rPr>
          <w:rFonts w:hint="eastAsia"/>
          <w:sz w:val="22"/>
        </w:rPr>
        <w:t>基金</w:t>
      </w:r>
      <w:r w:rsidRPr="008E7EF2">
        <w:rPr>
          <w:rFonts w:hint="eastAsia"/>
          <w:sz w:val="22"/>
        </w:rPr>
        <w:t xml:space="preserve"> 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</w:t>
      </w:r>
      <w:r w:rsidR="00D637DD">
        <w:rPr>
          <w:rFonts w:hint="eastAsia"/>
          <w:sz w:val="22"/>
        </w:rPr>
        <w:t>P.18</w:t>
      </w:r>
      <w:r w:rsidRPr="008E7EF2">
        <w:rPr>
          <w:rFonts w:hint="eastAsia"/>
          <w:sz w:val="22"/>
        </w:rPr>
        <w:t>）</w:t>
      </w:r>
    </w:p>
    <w:p w:rsidR="00D637DD" w:rsidRDefault="00D637DD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（（１）～（３）について、地区ガバナー</w:t>
      </w:r>
      <w:r w:rsidR="005775F4">
        <w:rPr>
          <w:rFonts w:hint="eastAsia"/>
          <w:sz w:val="22"/>
        </w:rPr>
        <w:t>Ｌ</w:t>
      </w:r>
      <w:r w:rsidR="005775F4">
        <w:rPr>
          <w:rFonts w:hint="eastAsia"/>
          <w:sz w:val="22"/>
        </w:rPr>
        <w:t>.</w:t>
      </w:r>
      <w:r>
        <w:rPr>
          <w:rFonts w:hint="eastAsia"/>
          <w:sz w:val="22"/>
        </w:rPr>
        <w:t>海老原万道より一括提案と説明がなされ</w:t>
      </w:r>
      <w:r w:rsidR="008E7EF2" w:rsidRPr="008E7EF2">
        <w:rPr>
          <w:rFonts w:hint="eastAsia"/>
          <w:sz w:val="22"/>
        </w:rPr>
        <w:t>、</w:t>
      </w:r>
    </w:p>
    <w:p w:rsidR="008E7EF2" w:rsidRPr="008E7EF2" w:rsidRDefault="00D637DD" w:rsidP="005775F4">
      <w:pPr>
        <w:tabs>
          <w:tab w:val="right" w:pos="9498"/>
        </w:tabs>
        <w:snapToGrid w:val="0"/>
        <w:spacing w:line="360" w:lineRule="exact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拍手をもって</w:t>
      </w:r>
      <w:r w:rsidR="008E7EF2" w:rsidRPr="008E7EF2">
        <w:rPr>
          <w:rFonts w:hint="eastAsia"/>
          <w:sz w:val="22"/>
        </w:rPr>
        <w:t>承認された。）</w:t>
      </w:r>
    </w:p>
    <w:p w:rsidR="00D637DD" w:rsidRDefault="00D637DD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（４）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キャビネット幹事・会計の任務遂行上の保証としての担保の承認について</w:t>
      </w:r>
    </w:p>
    <w:p w:rsidR="008E7EF2" w:rsidRDefault="008E7EF2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（地区ガバナー</w:t>
      </w:r>
      <w:r w:rsidR="005775F4">
        <w:rPr>
          <w:rFonts w:hint="eastAsia"/>
          <w:sz w:val="22"/>
        </w:rPr>
        <w:t>Ｌ</w:t>
      </w:r>
      <w:r w:rsidR="005775F4">
        <w:rPr>
          <w:rFonts w:hint="eastAsia"/>
          <w:sz w:val="22"/>
        </w:rPr>
        <w:t>.</w:t>
      </w:r>
      <w:r w:rsidR="00D637DD">
        <w:rPr>
          <w:rFonts w:hint="eastAsia"/>
          <w:sz w:val="22"/>
        </w:rPr>
        <w:t>海老原万道</w:t>
      </w:r>
      <w:r w:rsidRPr="008E7EF2">
        <w:rPr>
          <w:rFonts w:hint="eastAsia"/>
          <w:sz w:val="22"/>
        </w:rPr>
        <w:t>より慣例に従って担保なしでの承認を受ける。）</w:t>
      </w:r>
    </w:p>
    <w:p w:rsidR="00D637DD" w:rsidRPr="008E7EF2" w:rsidRDefault="00D637DD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（５）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ガバナー職務推進事項について</w:t>
      </w:r>
      <w:r w:rsidR="00D637DD">
        <w:rPr>
          <w:rFonts w:hint="eastAsia"/>
          <w:sz w:val="22"/>
        </w:rPr>
        <w:t>（行事関係事項イ．～ハ．）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イ．地区キャビネット会議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（会議要綱</w:t>
      </w:r>
      <w:r w:rsidR="00D637DD">
        <w:rPr>
          <w:rFonts w:hint="eastAsia"/>
          <w:sz w:val="22"/>
        </w:rPr>
        <w:t>P.2</w:t>
      </w:r>
      <w:r w:rsidRPr="008E7EF2">
        <w:rPr>
          <w:rFonts w:hint="eastAsia"/>
          <w:sz w:val="22"/>
        </w:rPr>
        <w:t>/10</w:t>
      </w:r>
      <w:r w:rsidRPr="008E7EF2">
        <w:rPr>
          <w:rFonts w:hint="eastAsia"/>
          <w:sz w:val="22"/>
        </w:rPr>
        <w:t>･（５）イ</w:t>
      </w:r>
      <w:r w:rsidRPr="008E7EF2">
        <w:rPr>
          <w:rFonts w:hint="eastAsia"/>
          <w:sz w:val="22"/>
        </w:rPr>
        <w:t>.</w:t>
      </w:r>
      <w:r w:rsidRPr="008E7EF2">
        <w:rPr>
          <w:rFonts w:hint="eastAsia"/>
          <w:sz w:val="22"/>
        </w:rPr>
        <w:t>参照）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ロ．ガバナー公式訪問</w:t>
      </w:r>
      <w:r w:rsidRPr="008E7EF2">
        <w:rPr>
          <w:rFonts w:hint="eastAsia"/>
          <w:sz w:val="22"/>
        </w:rPr>
        <w:t xml:space="preserve"> </w:t>
      </w:r>
      <w:r w:rsidR="00D637DD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Pr="008E7EF2">
        <w:rPr>
          <w:rFonts w:hint="eastAsia"/>
          <w:sz w:val="22"/>
        </w:rPr>
        <w:t>P.</w:t>
      </w:r>
      <w:r w:rsidR="00D637DD">
        <w:rPr>
          <w:rFonts w:hint="eastAsia"/>
          <w:sz w:val="22"/>
        </w:rPr>
        <w:t>26</w:t>
      </w:r>
      <w:r w:rsidR="00D637DD">
        <w:rPr>
          <w:rFonts w:hint="eastAsia"/>
          <w:sz w:val="22"/>
        </w:rPr>
        <w:t xml:space="preserve">　ガバナー公式訪問実施表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Default="008E7EF2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ハ．</w:t>
      </w:r>
      <w:r w:rsidR="00D637DD">
        <w:rPr>
          <w:rFonts w:hint="eastAsia"/>
          <w:sz w:val="22"/>
        </w:rPr>
        <w:t>その他</w:t>
      </w:r>
    </w:p>
    <w:p w:rsidR="00D637DD" w:rsidRDefault="00D637DD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（地区ガバナー</w:t>
      </w:r>
      <w:r w:rsidR="005775F4">
        <w:rPr>
          <w:rFonts w:hint="eastAsia"/>
          <w:sz w:val="22"/>
        </w:rPr>
        <w:t>Ｌ</w:t>
      </w:r>
      <w:r w:rsidR="005775F4">
        <w:rPr>
          <w:rFonts w:hint="eastAsia"/>
          <w:sz w:val="22"/>
        </w:rPr>
        <w:t>.</w:t>
      </w:r>
      <w:r>
        <w:rPr>
          <w:rFonts w:hint="eastAsia"/>
          <w:sz w:val="22"/>
        </w:rPr>
        <w:t>海老原万道が説明し、予定は変更もあり得ることの承認を受ける。）</w:t>
      </w:r>
    </w:p>
    <w:p w:rsidR="00D637DD" w:rsidRDefault="00D637DD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</w:p>
    <w:p w:rsidR="005775F4" w:rsidRPr="008E7EF2" w:rsidRDefault="005775F4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6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（６）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諸規定の承認</w:t>
      </w:r>
    </w:p>
    <w:p w:rsidR="008E7EF2" w:rsidRPr="008E7EF2" w:rsidRDefault="00D637DD" w:rsidP="005775F4">
      <w:pPr>
        <w:tabs>
          <w:tab w:val="right" w:pos="9498"/>
        </w:tabs>
        <w:snapToGrid w:val="0"/>
        <w:spacing w:line="36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イ</w:t>
      </w:r>
      <w:r w:rsidR="008E7EF2" w:rsidRPr="008E7EF2">
        <w:rPr>
          <w:rFonts w:hint="eastAsia"/>
          <w:sz w:val="22"/>
        </w:rPr>
        <w:t xml:space="preserve">. </w:t>
      </w:r>
      <w:r w:rsidR="008E7EF2" w:rsidRPr="008E7EF2">
        <w:rPr>
          <w:rFonts w:hint="eastAsia"/>
          <w:sz w:val="22"/>
        </w:rPr>
        <w:t>地区キャビネット引継基金規定</w:t>
      </w:r>
      <w:r>
        <w:rPr>
          <w:rFonts w:hint="eastAsia"/>
          <w:sz w:val="22"/>
        </w:rPr>
        <w:tab/>
      </w:r>
      <w:r w:rsidR="008E7EF2" w:rsidRPr="008E7EF2">
        <w:rPr>
          <w:rFonts w:hint="eastAsia"/>
          <w:sz w:val="22"/>
        </w:rPr>
        <w:t xml:space="preserve"> </w:t>
      </w:r>
      <w:r w:rsidR="008E7EF2" w:rsidRPr="008E7EF2">
        <w:rPr>
          <w:rFonts w:hint="eastAsia"/>
          <w:sz w:val="22"/>
        </w:rPr>
        <w:t>（会議要綱</w:t>
      </w:r>
      <w:r w:rsidR="008E7EF2" w:rsidRPr="008E7EF2">
        <w:rPr>
          <w:rFonts w:hint="eastAsia"/>
          <w:sz w:val="22"/>
        </w:rPr>
        <w:t>P.</w:t>
      </w:r>
      <w:r>
        <w:rPr>
          <w:rFonts w:hint="eastAsia"/>
          <w:sz w:val="22"/>
        </w:rPr>
        <w:t>19</w:t>
      </w:r>
      <w:r w:rsidR="008E7EF2" w:rsidRPr="008E7EF2">
        <w:rPr>
          <w:rFonts w:hint="eastAsia"/>
          <w:sz w:val="22"/>
        </w:rPr>
        <w:t>/</w:t>
      </w:r>
      <w:r w:rsidR="008E7EF2" w:rsidRPr="008E7EF2">
        <w:rPr>
          <w:rFonts w:hint="eastAsia"/>
          <w:sz w:val="22"/>
        </w:rPr>
        <w:t>参照）</w:t>
      </w:r>
    </w:p>
    <w:p w:rsidR="008E7EF2" w:rsidRDefault="00D637DD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lastRenderedPageBreak/>
        <w:t>ロ</w:t>
      </w:r>
      <w:r w:rsidR="008E7EF2" w:rsidRPr="008E7EF2">
        <w:rPr>
          <w:rFonts w:hint="eastAsia"/>
          <w:sz w:val="22"/>
        </w:rPr>
        <w:t xml:space="preserve">. </w:t>
      </w:r>
      <w:r w:rsidR="008E7EF2" w:rsidRPr="008E7EF2">
        <w:rPr>
          <w:rFonts w:hint="eastAsia"/>
          <w:sz w:val="22"/>
        </w:rPr>
        <w:t>地区旅費規定</w:t>
      </w:r>
      <w:r>
        <w:rPr>
          <w:rFonts w:hint="eastAsia"/>
          <w:sz w:val="22"/>
        </w:rPr>
        <w:t>（案）</w:t>
      </w:r>
      <w:r w:rsidR="008E7EF2" w:rsidRPr="008E7EF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 w:rsidR="008E7EF2" w:rsidRPr="008E7EF2">
        <w:rPr>
          <w:rFonts w:hint="eastAsia"/>
          <w:sz w:val="22"/>
        </w:rPr>
        <w:t>（会議要綱</w:t>
      </w:r>
      <w:r w:rsidR="008E7EF2" w:rsidRPr="008E7EF2">
        <w:rPr>
          <w:rFonts w:hint="eastAsia"/>
          <w:sz w:val="22"/>
        </w:rPr>
        <w:t>P.</w:t>
      </w:r>
      <w:r>
        <w:rPr>
          <w:rFonts w:hint="eastAsia"/>
          <w:sz w:val="22"/>
        </w:rPr>
        <w:t>20</w:t>
      </w:r>
      <w:r w:rsidR="008E7EF2" w:rsidRPr="008E7EF2">
        <w:rPr>
          <w:rFonts w:hint="eastAsia"/>
          <w:sz w:val="22"/>
        </w:rPr>
        <w:t>/</w:t>
      </w:r>
      <w:r w:rsidR="008E7EF2" w:rsidRPr="008E7EF2">
        <w:rPr>
          <w:rFonts w:hint="eastAsia"/>
          <w:sz w:val="22"/>
        </w:rPr>
        <w:t>参照）</w:t>
      </w:r>
    </w:p>
    <w:p w:rsidR="00D637DD" w:rsidRDefault="00D637DD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（注）に前キャビネットよりの申し送り事項として</w:t>
      </w:r>
    </w:p>
    <w:p w:rsidR="00D637DD" w:rsidRPr="008E7EF2" w:rsidRDefault="00D637DD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６．居住地を起点とし、算出する。の項目を追加する説明がなされた。</w:t>
      </w:r>
    </w:p>
    <w:p w:rsidR="008E7EF2" w:rsidRPr="008E7EF2" w:rsidRDefault="00D637DD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ハ</w:t>
      </w:r>
      <w:r w:rsidR="008E7EF2" w:rsidRPr="008E7EF2">
        <w:rPr>
          <w:rFonts w:hint="eastAsia"/>
          <w:sz w:val="22"/>
        </w:rPr>
        <w:t xml:space="preserve">. </w:t>
      </w:r>
      <w:r w:rsidR="008E7EF2" w:rsidRPr="008E7EF2">
        <w:rPr>
          <w:rFonts w:hint="eastAsia"/>
          <w:sz w:val="22"/>
        </w:rPr>
        <w:t>地区慶弔規定</w:t>
      </w:r>
      <w:r w:rsidR="00262F99">
        <w:rPr>
          <w:rFonts w:hint="eastAsia"/>
          <w:sz w:val="22"/>
        </w:rPr>
        <w:t>(</w:t>
      </w:r>
      <w:r>
        <w:rPr>
          <w:rFonts w:hint="eastAsia"/>
          <w:sz w:val="22"/>
        </w:rPr>
        <w:t>案</w:t>
      </w:r>
      <w:r w:rsidR="00262F99">
        <w:rPr>
          <w:rFonts w:hint="eastAsia"/>
          <w:sz w:val="22"/>
        </w:rPr>
        <w:t>)</w:t>
      </w:r>
      <w:r>
        <w:rPr>
          <w:rFonts w:hint="eastAsia"/>
          <w:sz w:val="22"/>
        </w:rPr>
        <w:t>並びに地区キャビネット事務局慶弔規定</w:t>
      </w:r>
      <w:r w:rsidR="00262F99">
        <w:rPr>
          <w:rFonts w:hint="eastAsia"/>
          <w:sz w:val="22"/>
        </w:rPr>
        <w:t>(</w:t>
      </w:r>
      <w:r w:rsidR="00262F99">
        <w:rPr>
          <w:rFonts w:hint="eastAsia"/>
          <w:sz w:val="22"/>
        </w:rPr>
        <w:t>案</w:t>
      </w:r>
      <w:r w:rsidR="00262F99">
        <w:rPr>
          <w:rFonts w:hint="eastAsia"/>
          <w:sz w:val="22"/>
        </w:rPr>
        <w:t>)</w:t>
      </w:r>
      <w:r>
        <w:rPr>
          <w:rFonts w:hint="eastAsia"/>
          <w:sz w:val="22"/>
        </w:rPr>
        <w:tab/>
      </w:r>
      <w:r w:rsidR="008E7EF2" w:rsidRPr="008E7EF2">
        <w:rPr>
          <w:rFonts w:hint="eastAsia"/>
          <w:sz w:val="22"/>
        </w:rPr>
        <w:t>（会議要綱</w:t>
      </w:r>
      <w:r w:rsidR="008E7EF2" w:rsidRPr="008E7EF2">
        <w:rPr>
          <w:rFonts w:hint="eastAsia"/>
          <w:sz w:val="22"/>
        </w:rPr>
        <w:t>P.</w:t>
      </w:r>
      <w:r>
        <w:rPr>
          <w:rFonts w:hint="eastAsia"/>
          <w:sz w:val="22"/>
        </w:rPr>
        <w:t>21</w:t>
      </w:r>
      <w:r w:rsidR="008E7EF2" w:rsidRPr="008E7EF2">
        <w:rPr>
          <w:rFonts w:hint="eastAsia"/>
          <w:sz w:val="22"/>
        </w:rPr>
        <w:t>/</w:t>
      </w:r>
      <w:r w:rsidR="008E7EF2" w:rsidRPr="008E7EF2">
        <w:rPr>
          <w:rFonts w:hint="eastAsia"/>
          <w:sz w:val="22"/>
        </w:rPr>
        <w:t>参照）</w:t>
      </w:r>
    </w:p>
    <w:p w:rsidR="008E7EF2" w:rsidRPr="008E7EF2" w:rsidRDefault="00D637DD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ニ</w:t>
      </w:r>
      <w:r w:rsidR="008E7EF2" w:rsidRPr="008E7EF2">
        <w:rPr>
          <w:rFonts w:hint="eastAsia"/>
          <w:sz w:val="22"/>
        </w:rPr>
        <w:t xml:space="preserve">. </w:t>
      </w:r>
      <w:r w:rsidR="008E7EF2" w:rsidRPr="008E7EF2">
        <w:rPr>
          <w:rFonts w:hint="eastAsia"/>
          <w:sz w:val="22"/>
        </w:rPr>
        <w:t>地区長期計画（会則・指導力）委員会規定（案）</w:t>
      </w:r>
      <w:r w:rsidR="008E7EF2" w:rsidRPr="008E7EF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 w:rsidR="008E7EF2" w:rsidRPr="008E7EF2">
        <w:rPr>
          <w:rFonts w:hint="eastAsia"/>
          <w:sz w:val="22"/>
        </w:rPr>
        <w:t>（会議要綱</w:t>
      </w:r>
      <w:r w:rsidR="008E7EF2" w:rsidRPr="008E7EF2">
        <w:rPr>
          <w:rFonts w:hint="eastAsia"/>
          <w:sz w:val="22"/>
        </w:rPr>
        <w:t>P.</w:t>
      </w:r>
      <w:r w:rsidR="00262F99">
        <w:rPr>
          <w:rFonts w:hint="eastAsia"/>
          <w:sz w:val="22"/>
        </w:rPr>
        <w:t>22</w:t>
      </w:r>
      <w:r w:rsidR="008E7EF2" w:rsidRPr="008E7EF2">
        <w:rPr>
          <w:rFonts w:hint="eastAsia"/>
          <w:sz w:val="22"/>
        </w:rPr>
        <w:t>/</w:t>
      </w:r>
      <w:r w:rsidR="008E7EF2" w:rsidRPr="008E7EF2">
        <w:rPr>
          <w:rFonts w:hint="eastAsia"/>
          <w:sz w:val="22"/>
        </w:rPr>
        <w:t>参照）</w:t>
      </w:r>
    </w:p>
    <w:p w:rsidR="008E7EF2" w:rsidRPr="008E7EF2" w:rsidRDefault="00262F99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ホ</w:t>
      </w:r>
      <w:r w:rsidR="008E7EF2" w:rsidRPr="008E7EF2">
        <w:rPr>
          <w:rFonts w:hint="eastAsia"/>
          <w:sz w:val="22"/>
        </w:rPr>
        <w:t xml:space="preserve">. </w:t>
      </w:r>
      <w:r w:rsidR="008E7EF2" w:rsidRPr="008E7EF2">
        <w:rPr>
          <w:rFonts w:hint="eastAsia"/>
          <w:sz w:val="22"/>
        </w:rPr>
        <w:t>地区「緊急災害援助基金」規定</w:t>
      </w:r>
      <w:r w:rsidR="008E7EF2" w:rsidRPr="008E7EF2">
        <w:rPr>
          <w:rFonts w:hint="eastAsia"/>
          <w:sz w:val="22"/>
        </w:rPr>
        <w:t xml:space="preserve"> </w:t>
      </w:r>
      <w:r w:rsidR="0011121D">
        <w:rPr>
          <w:rFonts w:hint="eastAsia"/>
          <w:sz w:val="22"/>
        </w:rPr>
        <w:t>（案）</w:t>
      </w:r>
      <w:r>
        <w:rPr>
          <w:rFonts w:hint="eastAsia"/>
          <w:sz w:val="22"/>
        </w:rPr>
        <w:tab/>
      </w:r>
      <w:r w:rsidR="008E7EF2" w:rsidRPr="008E7EF2">
        <w:rPr>
          <w:rFonts w:hint="eastAsia"/>
          <w:sz w:val="22"/>
        </w:rPr>
        <w:t>（会議要綱</w:t>
      </w:r>
      <w:r w:rsidR="008E7EF2" w:rsidRPr="008E7EF2">
        <w:rPr>
          <w:rFonts w:hint="eastAsia"/>
          <w:sz w:val="22"/>
        </w:rPr>
        <w:t>P.</w:t>
      </w:r>
      <w:r>
        <w:rPr>
          <w:rFonts w:hint="eastAsia"/>
          <w:sz w:val="22"/>
        </w:rPr>
        <w:t>23</w:t>
      </w:r>
      <w:r w:rsidR="008E7EF2" w:rsidRPr="008E7EF2">
        <w:rPr>
          <w:rFonts w:hint="eastAsia"/>
          <w:sz w:val="22"/>
        </w:rPr>
        <w:t>/</w:t>
      </w:r>
      <w:r w:rsidR="008E7EF2" w:rsidRPr="008E7EF2">
        <w:rPr>
          <w:rFonts w:hint="eastAsia"/>
          <w:sz w:val="22"/>
        </w:rPr>
        <w:t>参照）</w:t>
      </w:r>
    </w:p>
    <w:p w:rsidR="008E7EF2" w:rsidRDefault="008E7EF2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（</w:t>
      </w:r>
      <w:r w:rsidR="00262F99">
        <w:rPr>
          <w:rFonts w:hint="eastAsia"/>
          <w:sz w:val="22"/>
        </w:rPr>
        <w:t>以上の全項目</w:t>
      </w:r>
      <w:r w:rsidRPr="008E7EF2">
        <w:rPr>
          <w:rFonts w:hint="eastAsia"/>
          <w:sz w:val="22"/>
        </w:rPr>
        <w:t>について、地区ガバナー</w:t>
      </w:r>
      <w:r w:rsidR="005775F4">
        <w:rPr>
          <w:rFonts w:hint="eastAsia"/>
          <w:sz w:val="22"/>
        </w:rPr>
        <w:t>Ｌ</w:t>
      </w:r>
      <w:r w:rsidR="005775F4">
        <w:rPr>
          <w:rFonts w:hint="eastAsia"/>
          <w:sz w:val="22"/>
        </w:rPr>
        <w:t>.</w:t>
      </w:r>
      <w:r w:rsidR="00262F99">
        <w:rPr>
          <w:rFonts w:hint="eastAsia"/>
          <w:sz w:val="22"/>
        </w:rPr>
        <w:t>海老原万道</w:t>
      </w:r>
      <w:r w:rsidRPr="008E7EF2">
        <w:rPr>
          <w:rFonts w:hint="eastAsia"/>
          <w:sz w:val="22"/>
        </w:rPr>
        <w:t>より</w:t>
      </w:r>
      <w:r w:rsidR="00262F99">
        <w:rPr>
          <w:rFonts w:hint="eastAsia"/>
          <w:sz w:val="22"/>
        </w:rPr>
        <w:t>説明と</w:t>
      </w:r>
      <w:r w:rsidRPr="008E7EF2">
        <w:rPr>
          <w:rFonts w:hint="eastAsia"/>
          <w:sz w:val="22"/>
        </w:rPr>
        <w:t>提案なされ、承認された。）</w:t>
      </w:r>
    </w:p>
    <w:p w:rsidR="00262F99" w:rsidRDefault="00262F99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</w:p>
    <w:p w:rsidR="00262F99" w:rsidRPr="008E7EF2" w:rsidRDefault="00262F99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（７）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第</w:t>
      </w:r>
      <w:r w:rsidR="00262F99">
        <w:rPr>
          <w:rFonts w:hint="eastAsia"/>
          <w:sz w:val="22"/>
        </w:rPr>
        <w:t>６２</w:t>
      </w:r>
      <w:r w:rsidRPr="008E7EF2">
        <w:rPr>
          <w:rFonts w:hint="eastAsia"/>
          <w:sz w:val="22"/>
        </w:rPr>
        <w:t>回地区年次大会ガバナーズアワード授与基準（案）（会議要綱</w:t>
      </w:r>
      <w:r w:rsidR="00262F99">
        <w:rPr>
          <w:rFonts w:hint="eastAsia"/>
          <w:sz w:val="22"/>
        </w:rPr>
        <w:t>P.24</w:t>
      </w:r>
      <w:r w:rsidRPr="008E7EF2">
        <w:rPr>
          <w:rFonts w:hint="eastAsia"/>
          <w:sz w:val="22"/>
        </w:rPr>
        <w:t>～</w:t>
      </w:r>
      <w:r w:rsidRPr="008E7EF2">
        <w:rPr>
          <w:rFonts w:hint="eastAsia"/>
          <w:sz w:val="22"/>
        </w:rPr>
        <w:t>P.2</w:t>
      </w:r>
      <w:r w:rsidR="00262F99">
        <w:rPr>
          <w:rFonts w:hint="eastAsia"/>
          <w:sz w:val="22"/>
        </w:rPr>
        <w:t>5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Default="008E7EF2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（</w:t>
      </w:r>
      <w:r w:rsidR="00262F99">
        <w:rPr>
          <w:rFonts w:hint="eastAsia"/>
          <w:sz w:val="22"/>
        </w:rPr>
        <w:t>本議事録№１⑤のとおり、地区ガバナー</w:t>
      </w:r>
      <w:r w:rsidR="005775F4">
        <w:rPr>
          <w:rFonts w:hint="eastAsia"/>
          <w:sz w:val="22"/>
        </w:rPr>
        <w:t>Ｌ</w:t>
      </w:r>
      <w:r w:rsidR="005775F4">
        <w:rPr>
          <w:rFonts w:hint="eastAsia"/>
          <w:sz w:val="22"/>
        </w:rPr>
        <w:t>.</w:t>
      </w:r>
      <w:r w:rsidR="00262F99">
        <w:rPr>
          <w:rFonts w:hint="eastAsia"/>
          <w:sz w:val="22"/>
        </w:rPr>
        <w:t>海老原万道より提案がなされ、承認された。</w:t>
      </w:r>
      <w:r w:rsidRPr="008E7EF2">
        <w:rPr>
          <w:rFonts w:hint="eastAsia"/>
          <w:sz w:val="22"/>
        </w:rPr>
        <w:t>）</w:t>
      </w:r>
    </w:p>
    <w:p w:rsidR="00262F99" w:rsidRPr="008E7EF2" w:rsidRDefault="00262F99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</w:p>
    <w:p w:rsid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（８）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ガバナー公式訪問実施表</w:t>
      </w:r>
      <w:r w:rsidRPr="008E7EF2">
        <w:rPr>
          <w:rFonts w:hint="eastAsia"/>
          <w:sz w:val="22"/>
        </w:rPr>
        <w:t xml:space="preserve"> </w:t>
      </w:r>
      <w:r w:rsidR="00262F99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262F99">
        <w:rPr>
          <w:rFonts w:hint="eastAsia"/>
          <w:sz w:val="22"/>
        </w:rPr>
        <w:t>P.26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262F99" w:rsidRPr="008E7EF2" w:rsidRDefault="00262F99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</w:t>
      </w:r>
      <w:r w:rsidR="00262F99">
        <w:rPr>
          <w:rFonts w:hint="eastAsia"/>
          <w:sz w:val="22"/>
        </w:rPr>
        <w:t>９</w:t>
      </w:r>
      <w:r w:rsidRPr="008E7EF2">
        <w:rPr>
          <w:rFonts w:hint="eastAsia"/>
          <w:sz w:val="22"/>
        </w:rPr>
        <w:t>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地区年次大会他</w:t>
      </w:r>
      <w:r w:rsidRPr="008E7EF2">
        <w:rPr>
          <w:rFonts w:hint="eastAsia"/>
          <w:sz w:val="22"/>
        </w:rPr>
        <w:t xml:space="preserve"> </w:t>
      </w:r>
      <w:r w:rsidR="00262F99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262F99">
        <w:rPr>
          <w:rFonts w:hint="eastAsia"/>
          <w:sz w:val="22"/>
        </w:rPr>
        <w:t>P.27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①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第</w:t>
      </w:r>
      <w:r w:rsidR="00262F99">
        <w:rPr>
          <w:rFonts w:hint="eastAsia"/>
          <w:sz w:val="22"/>
        </w:rPr>
        <w:t>６２</w:t>
      </w:r>
      <w:r w:rsidRPr="008E7EF2">
        <w:rPr>
          <w:rFonts w:hint="eastAsia"/>
          <w:sz w:val="22"/>
        </w:rPr>
        <w:t>回地区年次大会</w:t>
      </w:r>
      <w:r w:rsidR="00262F99">
        <w:rPr>
          <w:rFonts w:hint="eastAsia"/>
          <w:sz w:val="22"/>
        </w:rPr>
        <w:tab/>
        <w:t xml:space="preserve"> 2016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年</w:t>
      </w:r>
      <w:r w:rsidRPr="008E7EF2">
        <w:rPr>
          <w:rFonts w:hint="eastAsia"/>
          <w:sz w:val="22"/>
        </w:rPr>
        <w:t xml:space="preserve">4 </w:t>
      </w:r>
      <w:r w:rsidRPr="008E7EF2">
        <w:rPr>
          <w:rFonts w:hint="eastAsia"/>
          <w:sz w:val="22"/>
        </w:rPr>
        <w:t>月</w:t>
      </w:r>
      <w:r w:rsidRPr="008E7EF2">
        <w:rPr>
          <w:rFonts w:hint="eastAsia"/>
          <w:sz w:val="22"/>
        </w:rPr>
        <w:t>2</w:t>
      </w:r>
      <w:r w:rsidR="00262F99">
        <w:rPr>
          <w:rFonts w:hint="eastAsia"/>
          <w:sz w:val="22"/>
        </w:rPr>
        <w:t>3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日（於：</w:t>
      </w:r>
      <w:r w:rsidR="00262F99">
        <w:rPr>
          <w:rFonts w:hint="eastAsia"/>
          <w:sz w:val="22"/>
        </w:rPr>
        <w:t>那覇</w:t>
      </w:r>
      <w:r w:rsidRPr="008E7EF2">
        <w:rPr>
          <w:rFonts w:hint="eastAsia"/>
          <w:sz w:val="22"/>
        </w:rPr>
        <w:t>市）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②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第</w:t>
      </w:r>
      <w:r w:rsidR="00262F99">
        <w:rPr>
          <w:rFonts w:hint="eastAsia"/>
          <w:sz w:val="22"/>
        </w:rPr>
        <w:t>６２</w:t>
      </w:r>
      <w:r w:rsidRPr="008E7EF2">
        <w:rPr>
          <w:rFonts w:hint="eastAsia"/>
          <w:sz w:val="22"/>
        </w:rPr>
        <w:t>回複合地区年次大会</w:t>
      </w:r>
      <w:r w:rsidRPr="008E7EF2">
        <w:rPr>
          <w:rFonts w:hint="eastAsia"/>
          <w:sz w:val="22"/>
        </w:rPr>
        <w:t xml:space="preserve"> </w:t>
      </w:r>
      <w:r w:rsidR="00262F99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201</w:t>
      </w:r>
      <w:r w:rsidR="00262F99">
        <w:rPr>
          <w:rFonts w:hint="eastAsia"/>
          <w:sz w:val="22"/>
        </w:rPr>
        <w:t>6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年</w:t>
      </w:r>
      <w:r w:rsidRPr="008E7EF2">
        <w:rPr>
          <w:rFonts w:hint="eastAsia"/>
          <w:sz w:val="22"/>
        </w:rPr>
        <w:t xml:space="preserve">5 </w:t>
      </w:r>
      <w:r w:rsidRPr="008E7EF2">
        <w:rPr>
          <w:rFonts w:hint="eastAsia"/>
          <w:sz w:val="22"/>
        </w:rPr>
        <w:t>月</w:t>
      </w:r>
      <w:r w:rsidR="00262F99">
        <w:rPr>
          <w:rFonts w:hint="eastAsia"/>
          <w:sz w:val="22"/>
        </w:rPr>
        <w:t>７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日（於：</w:t>
      </w:r>
      <w:r w:rsidR="00262F99">
        <w:rPr>
          <w:rFonts w:hint="eastAsia"/>
          <w:sz w:val="22"/>
        </w:rPr>
        <w:t>福岡</w:t>
      </w:r>
      <w:r w:rsidRPr="008E7EF2">
        <w:rPr>
          <w:rFonts w:hint="eastAsia"/>
          <w:sz w:val="22"/>
        </w:rPr>
        <w:t>市）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③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第</w:t>
      </w:r>
      <w:r w:rsidR="00262F99">
        <w:rPr>
          <w:rFonts w:hint="eastAsia"/>
          <w:sz w:val="22"/>
        </w:rPr>
        <w:t>５４</w:t>
      </w:r>
      <w:r w:rsidRPr="008E7EF2">
        <w:rPr>
          <w:rFonts w:hint="eastAsia"/>
          <w:sz w:val="22"/>
        </w:rPr>
        <w:t>回東洋東南アジア・フォーラム</w:t>
      </w:r>
      <w:r w:rsidRPr="008E7EF2">
        <w:rPr>
          <w:rFonts w:hint="eastAsia"/>
          <w:sz w:val="22"/>
        </w:rPr>
        <w:t xml:space="preserve"> </w:t>
      </w:r>
      <w:r w:rsidR="00262F99">
        <w:rPr>
          <w:rFonts w:hint="eastAsia"/>
          <w:sz w:val="22"/>
        </w:rPr>
        <w:tab/>
        <w:t>2015</w:t>
      </w:r>
      <w:r w:rsidRPr="008E7EF2">
        <w:rPr>
          <w:rFonts w:hint="eastAsia"/>
          <w:sz w:val="22"/>
        </w:rPr>
        <w:t>年</w:t>
      </w:r>
      <w:r w:rsidRPr="008E7EF2">
        <w:rPr>
          <w:rFonts w:hint="eastAsia"/>
          <w:sz w:val="22"/>
        </w:rPr>
        <w:t>1</w:t>
      </w:r>
      <w:r w:rsidR="00262F99">
        <w:rPr>
          <w:rFonts w:hint="eastAsia"/>
          <w:sz w:val="22"/>
        </w:rPr>
        <w:t>2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月</w:t>
      </w:r>
      <w:r w:rsidR="00262F99">
        <w:rPr>
          <w:rFonts w:hint="eastAsia"/>
          <w:sz w:val="22"/>
        </w:rPr>
        <w:t>3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日～</w:t>
      </w:r>
      <w:r w:rsidR="00262F99">
        <w:rPr>
          <w:rFonts w:hint="eastAsia"/>
          <w:sz w:val="22"/>
        </w:rPr>
        <w:t>6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日（於：</w:t>
      </w:r>
      <w:r w:rsidR="00711166">
        <w:rPr>
          <w:rFonts w:hint="eastAsia"/>
          <w:sz w:val="22"/>
        </w:rPr>
        <w:t>ﾀｲ</w:t>
      </w:r>
      <w:r w:rsidR="00711166">
        <w:rPr>
          <w:rFonts w:hint="eastAsia"/>
          <w:sz w:val="22"/>
        </w:rPr>
        <w:t>/</w:t>
      </w:r>
      <w:r w:rsidR="00711166">
        <w:rPr>
          <w:rFonts w:hint="eastAsia"/>
          <w:sz w:val="22"/>
        </w:rPr>
        <w:t>ﾊﾞﾝｺｸ</w:t>
      </w:r>
      <w:r w:rsidRPr="008E7EF2">
        <w:rPr>
          <w:rFonts w:hint="eastAsia"/>
          <w:sz w:val="22"/>
        </w:rPr>
        <w:t>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④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第</w:t>
      </w:r>
      <w:r w:rsidR="00607F3D">
        <w:rPr>
          <w:rFonts w:hint="eastAsia"/>
          <w:sz w:val="22"/>
        </w:rPr>
        <w:t>９９</w:t>
      </w:r>
      <w:r w:rsidRPr="008E7EF2">
        <w:rPr>
          <w:rFonts w:hint="eastAsia"/>
          <w:sz w:val="22"/>
        </w:rPr>
        <w:t>回国際大会</w:t>
      </w:r>
      <w:r w:rsidRPr="008E7EF2">
        <w:rPr>
          <w:rFonts w:hint="eastAsia"/>
          <w:sz w:val="22"/>
        </w:rPr>
        <w:t xml:space="preserve"> </w:t>
      </w:r>
      <w:r w:rsidR="00262F99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201</w:t>
      </w:r>
      <w:r w:rsidR="00262F99">
        <w:rPr>
          <w:rFonts w:hint="eastAsia"/>
          <w:sz w:val="22"/>
        </w:rPr>
        <w:t>6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年</w:t>
      </w:r>
      <w:r w:rsidRPr="008E7EF2">
        <w:rPr>
          <w:rFonts w:hint="eastAsia"/>
          <w:sz w:val="22"/>
        </w:rPr>
        <w:t xml:space="preserve">6 </w:t>
      </w:r>
      <w:r w:rsidRPr="008E7EF2">
        <w:rPr>
          <w:rFonts w:hint="eastAsia"/>
          <w:sz w:val="22"/>
        </w:rPr>
        <w:t>月</w:t>
      </w:r>
      <w:r w:rsidRPr="008E7EF2">
        <w:rPr>
          <w:rFonts w:hint="eastAsia"/>
          <w:sz w:val="22"/>
        </w:rPr>
        <w:t>2</w:t>
      </w:r>
      <w:r w:rsidR="00262F99">
        <w:rPr>
          <w:rFonts w:hint="eastAsia"/>
          <w:sz w:val="22"/>
        </w:rPr>
        <w:t>4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日～</w:t>
      </w:r>
      <w:r w:rsidRPr="008E7EF2">
        <w:rPr>
          <w:rFonts w:hint="eastAsia"/>
          <w:sz w:val="22"/>
        </w:rPr>
        <w:t>2</w:t>
      </w:r>
      <w:r w:rsidR="00262F99">
        <w:rPr>
          <w:rFonts w:hint="eastAsia"/>
          <w:sz w:val="22"/>
        </w:rPr>
        <w:t>8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日（於：</w:t>
      </w:r>
      <w:r w:rsidR="00262F99">
        <w:rPr>
          <w:rFonts w:hint="eastAsia"/>
          <w:sz w:val="22"/>
        </w:rPr>
        <w:t>福岡市</w:t>
      </w:r>
      <w:r w:rsidRPr="008E7EF2">
        <w:rPr>
          <w:rFonts w:hint="eastAsia"/>
          <w:sz w:val="22"/>
        </w:rPr>
        <w:t>）</w:t>
      </w:r>
    </w:p>
    <w:p w:rsidR="008E7EF2" w:rsidRDefault="008E7EF2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  <w:r w:rsidRPr="008E7EF2">
        <w:rPr>
          <w:rFonts w:hint="eastAsia"/>
          <w:sz w:val="22"/>
        </w:rPr>
        <w:t>⑤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○周年式典等予定表</w:t>
      </w:r>
      <w:r w:rsidRPr="008E7EF2">
        <w:rPr>
          <w:rFonts w:hint="eastAsia"/>
          <w:sz w:val="22"/>
        </w:rPr>
        <w:t xml:space="preserve"> </w:t>
      </w:r>
      <w:r w:rsidR="00262F99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262F99">
        <w:rPr>
          <w:rFonts w:hint="eastAsia"/>
          <w:sz w:val="22"/>
        </w:rPr>
        <w:t>P.28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262F99" w:rsidRDefault="00262F99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</w:p>
    <w:p w:rsidR="00262F99" w:rsidRPr="008E7EF2" w:rsidRDefault="00262F99" w:rsidP="005775F4">
      <w:pPr>
        <w:tabs>
          <w:tab w:val="right" w:pos="9498"/>
        </w:tabs>
        <w:snapToGrid w:val="0"/>
        <w:spacing w:line="340" w:lineRule="exact"/>
        <w:ind w:firstLineChars="200" w:firstLine="440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１１．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各</w:t>
      </w:r>
      <w:r w:rsidRPr="008E7EF2">
        <w:rPr>
          <w:rFonts w:hint="eastAsia"/>
          <w:sz w:val="22"/>
        </w:rPr>
        <w:t xml:space="preserve">RC </w:t>
      </w:r>
      <w:r w:rsidRPr="008E7EF2">
        <w:rPr>
          <w:rFonts w:hint="eastAsia"/>
          <w:sz w:val="22"/>
        </w:rPr>
        <w:t>並びに</w:t>
      </w:r>
      <w:r w:rsidRPr="008E7EF2">
        <w:rPr>
          <w:rFonts w:hint="eastAsia"/>
          <w:sz w:val="22"/>
        </w:rPr>
        <w:t xml:space="preserve">ZC </w:t>
      </w:r>
      <w:r w:rsidRPr="008E7EF2">
        <w:rPr>
          <w:rFonts w:hint="eastAsia"/>
          <w:sz w:val="22"/>
        </w:rPr>
        <w:t>及び各委員長の方針と目標について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ind w:firstLineChars="100" w:firstLine="220"/>
        <w:jc w:val="left"/>
        <w:rPr>
          <w:sz w:val="22"/>
        </w:rPr>
      </w:pPr>
      <w:r w:rsidRPr="008E7EF2">
        <w:rPr>
          <w:rFonts w:hint="eastAsia"/>
          <w:sz w:val="22"/>
        </w:rPr>
        <w:t>（</w:t>
      </w:r>
      <w:r w:rsidR="00A7327E">
        <w:rPr>
          <w:rFonts w:hint="eastAsia"/>
          <w:sz w:val="22"/>
        </w:rPr>
        <w:t>各関係役員の就任挨拶（抱負）は、ザ・ラタ</w:t>
      </w:r>
      <w:r w:rsidR="00A7327E">
        <w:rPr>
          <w:rFonts w:hint="eastAsia"/>
          <w:sz w:val="22"/>
        </w:rPr>
        <w:t>1</w:t>
      </w:r>
      <w:r w:rsidR="00A7327E">
        <w:rPr>
          <w:rFonts w:hint="eastAsia"/>
          <w:sz w:val="22"/>
        </w:rPr>
        <w:t>号に掲載</w:t>
      </w:r>
      <w:r w:rsidRPr="008E7EF2">
        <w:rPr>
          <w:rFonts w:hint="eastAsia"/>
          <w:sz w:val="22"/>
        </w:rPr>
        <w:t>。各自発表をいただいた。）</w:t>
      </w:r>
    </w:p>
    <w:p w:rsidR="008E7EF2" w:rsidRDefault="008E7EF2" w:rsidP="005775F4">
      <w:pPr>
        <w:tabs>
          <w:tab w:val="right" w:pos="9498"/>
        </w:tabs>
        <w:snapToGrid w:val="0"/>
        <w:spacing w:line="340" w:lineRule="exact"/>
        <w:ind w:firstLineChars="500" w:firstLine="1100"/>
        <w:jc w:val="left"/>
        <w:rPr>
          <w:sz w:val="22"/>
        </w:rPr>
      </w:pPr>
      <w:r w:rsidRPr="008E7EF2">
        <w:rPr>
          <w:rFonts w:hint="eastAsia"/>
          <w:sz w:val="22"/>
        </w:rPr>
        <w:t>―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当日、ガバナーズレター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“ザ・ラタ”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第１号配布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―</w:t>
      </w:r>
    </w:p>
    <w:p w:rsidR="00A7327E" w:rsidRPr="008E7EF2" w:rsidRDefault="00A7327E" w:rsidP="005775F4">
      <w:pPr>
        <w:tabs>
          <w:tab w:val="right" w:pos="9498"/>
        </w:tabs>
        <w:snapToGrid w:val="0"/>
        <w:spacing w:line="340" w:lineRule="exact"/>
        <w:ind w:firstLineChars="500" w:firstLine="1100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１２．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報告事項（資料項）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（１）</w:t>
      </w:r>
      <w:r w:rsidRPr="008E7EF2">
        <w:rPr>
          <w:rFonts w:hint="eastAsia"/>
          <w:sz w:val="22"/>
        </w:rPr>
        <w:t xml:space="preserve"> </w:t>
      </w:r>
      <w:r w:rsidR="00A7327E">
        <w:rPr>
          <w:rFonts w:hint="eastAsia"/>
          <w:sz w:val="22"/>
        </w:rPr>
        <w:t>地区大会開催地並びに大会会長</w:t>
      </w:r>
      <w:r w:rsidRPr="008E7EF2">
        <w:rPr>
          <w:rFonts w:hint="eastAsia"/>
          <w:sz w:val="22"/>
        </w:rPr>
        <w:t xml:space="preserve"> </w:t>
      </w:r>
      <w:r w:rsidR="00A7327E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A7327E">
        <w:rPr>
          <w:rFonts w:hint="eastAsia"/>
          <w:sz w:val="22"/>
        </w:rPr>
        <w:t>P.29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（２）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地区歴代キャビネット三役</w:t>
      </w:r>
      <w:r w:rsidRPr="008E7EF2">
        <w:rPr>
          <w:rFonts w:hint="eastAsia"/>
          <w:sz w:val="22"/>
        </w:rPr>
        <w:t xml:space="preserve"> </w:t>
      </w:r>
      <w:r w:rsidR="00A7327E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A7327E">
        <w:rPr>
          <w:rFonts w:hint="eastAsia"/>
          <w:sz w:val="22"/>
        </w:rPr>
        <w:t>P.30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（３）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地区クラブ調査票</w:t>
      </w:r>
      <w:r w:rsidRPr="008E7EF2">
        <w:rPr>
          <w:rFonts w:hint="eastAsia"/>
          <w:sz w:val="22"/>
        </w:rPr>
        <w:t xml:space="preserve"> </w:t>
      </w:r>
      <w:r w:rsidR="00A7327E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A7327E">
        <w:rPr>
          <w:rFonts w:hint="eastAsia"/>
          <w:sz w:val="22"/>
        </w:rPr>
        <w:t>P.31</w:t>
      </w:r>
      <w:r w:rsidRPr="008E7EF2">
        <w:rPr>
          <w:rFonts w:hint="eastAsia"/>
          <w:sz w:val="22"/>
        </w:rPr>
        <w:t>～</w:t>
      </w:r>
      <w:r w:rsidRPr="008E7EF2">
        <w:rPr>
          <w:rFonts w:hint="eastAsia"/>
          <w:sz w:val="22"/>
        </w:rPr>
        <w:t>P3</w:t>
      </w:r>
      <w:r w:rsidR="00A7327E">
        <w:rPr>
          <w:rFonts w:hint="eastAsia"/>
          <w:sz w:val="22"/>
        </w:rPr>
        <w:t>2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（４）</w:t>
      </w:r>
      <w:r w:rsidRPr="008E7EF2">
        <w:rPr>
          <w:rFonts w:hint="eastAsia"/>
          <w:sz w:val="22"/>
        </w:rPr>
        <w:t xml:space="preserve"> </w:t>
      </w:r>
      <w:r w:rsidR="00607F3D">
        <w:rPr>
          <w:rFonts w:hint="eastAsia"/>
          <w:sz w:val="22"/>
        </w:rPr>
        <w:t>地区組織編成</w:t>
      </w:r>
      <w:r w:rsidRPr="008E7EF2">
        <w:rPr>
          <w:rFonts w:hint="eastAsia"/>
          <w:sz w:val="22"/>
        </w:rPr>
        <w:t>表</w:t>
      </w:r>
      <w:r w:rsidRPr="008E7EF2">
        <w:rPr>
          <w:rFonts w:hint="eastAsia"/>
          <w:sz w:val="22"/>
        </w:rPr>
        <w:t xml:space="preserve"> </w:t>
      </w:r>
      <w:r w:rsidR="005775F4">
        <w:rPr>
          <w:rFonts w:hint="eastAsia"/>
          <w:sz w:val="22"/>
        </w:rPr>
        <w:tab/>
      </w:r>
      <w:r w:rsidRPr="008E7EF2">
        <w:rPr>
          <w:rFonts w:hint="eastAsia"/>
          <w:sz w:val="22"/>
        </w:rPr>
        <w:t>（会議要綱</w:t>
      </w:r>
      <w:r w:rsidR="005775F4">
        <w:rPr>
          <w:rFonts w:hint="eastAsia"/>
          <w:sz w:val="22"/>
        </w:rPr>
        <w:t>P.33</w:t>
      </w:r>
      <w:r w:rsidRPr="008E7EF2">
        <w:rPr>
          <w:rFonts w:hint="eastAsia"/>
          <w:sz w:val="22"/>
        </w:rPr>
        <w:t>/</w:t>
      </w:r>
      <w:r w:rsidRPr="008E7EF2">
        <w:rPr>
          <w:rFonts w:hint="eastAsia"/>
          <w:sz w:val="22"/>
        </w:rPr>
        <w:t>参照）</w:t>
      </w:r>
    </w:p>
    <w:p w:rsidR="008E7EF2" w:rsidRDefault="005775F4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（キャビネット幹事Ｌ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伊波明正より、お目通しいただくようお願いがなされた。）</w:t>
      </w:r>
    </w:p>
    <w:p w:rsidR="005775F4" w:rsidRPr="008E7EF2" w:rsidRDefault="005775F4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</w:p>
    <w:p w:rsid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１３．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その他</w:t>
      </w:r>
    </w:p>
    <w:p w:rsidR="005775F4" w:rsidRPr="008E7EF2" w:rsidRDefault="005775F4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１４．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ライオンズ</w:t>
      </w:r>
      <w:r w:rsidR="005E3CCF">
        <w:rPr>
          <w:rFonts w:hint="eastAsia"/>
          <w:sz w:val="22"/>
        </w:rPr>
        <w:t>・</w:t>
      </w:r>
      <w:r w:rsidRPr="008E7EF2">
        <w:rPr>
          <w:rFonts w:hint="eastAsia"/>
          <w:sz w:val="22"/>
        </w:rPr>
        <w:t>ローア</w:t>
      </w:r>
    </w:p>
    <w:p w:rsidR="008E7EF2" w:rsidRDefault="008E7EF2" w:rsidP="005775F4">
      <w:pPr>
        <w:tabs>
          <w:tab w:val="right" w:pos="9498"/>
        </w:tabs>
        <w:snapToGrid w:val="0"/>
        <w:spacing w:line="340" w:lineRule="exact"/>
        <w:ind w:firstLineChars="100" w:firstLine="220"/>
        <w:jc w:val="left"/>
        <w:rPr>
          <w:sz w:val="22"/>
        </w:rPr>
      </w:pPr>
      <w:r w:rsidRPr="008E7EF2">
        <w:rPr>
          <w:rFonts w:hint="eastAsia"/>
          <w:sz w:val="22"/>
        </w:rPr>
        <w:t>（地区名誉顧問</w:t>
      </w:r>
      <w:r w:rsidR="005775F4">
        <w:rPr>
          <w:rFonts w:hint="eastAsia"/>
          <w:sz w:val="22"/>
        </w:rPr>
        <w:t>・元</w:t>
      </w:r>
      <w:r w:rsidRPr="008E7EF2">
        <w:rPr>
          <w:rFonts w:hint="eastAsia"/>
          <w:sz w:val="22"/>
        </w:rPr>
        <w:t>地区ガバナー</w:t>
      </w:r>
      <w:r w:rsidR="005775F4">
        <w:rPr>
          <w:rFonts w:hint="eastAsia"/>
          <w:sz w:val="22"/>
        </w:rPr>
        <w:t>Ｌ</w:t>
      </w:r>
      <w:r w:rsidRPr="008E7EF2">
        <w:rPr>
          <w:rFonts w:hint="eastAsia"/>
          <w:sz w:val="22"/>
        </w:rPr>
        <w:t>.</w:t>
      </w:r>
      <w:r w:rsidR="005775F4">
        <w:rPr>
          <w:rFonts w:hint="eastAsia"/>
          <w:sz w:val="22"/>
        </w:rPr>
        <w:t>識名安信</w:t>
      </w:r>
      <w:r w:rsidRPr="008E7EF2">
        <w:rPr>
          <w:rFonts w:hint="eastAsia"/>
          <w:sz w:val="22"/>
        </w:rPr>
        <w:t>の発声でライオンズ・ローアが行われた。）</w:t>
      </w:r>
    </w:p>
    <w:p w:rsidR="005775F4" w:rsidRPr="008E7EF2" w:rsidRDefault="005775F4" w:rsidP="005775F4">
      <w:pPr>
        <w:tabs>
          <w:tab w:val="right" w:pos="9498"/>
        </w:tabs>
        <w:snapToGrid w:val="0"/>
        <w:spacing w:line="340" w:lineRule="exact"/>
        <w:ind w:firstLineChars="100" w:firstLine="220"/>
        <w:jc w:val="left"/>
        <w:rPr>
          <w:sz w:val="22"/>
        </w:rPr>
      </w:pPr>
    </w:p>
    <w:p w:rsidR="008E7EF2" w:rsidRPr="008E7EF2" w:rsidRDefault="008E7EF2" w:rsidP="005775F4">
      <w:pPr>
        <w:tabs>
          <w:tab w:val="right" w:pos="9498"/>
        </w:tabs>
        <w:snapToGrid w:val="0"/>
        <w:spacing w:line="340" w:lineRule="exact"/>
        <w:jc w:val="left"/>
        <w:rPr>
          <w:sz w:val="22"/>
        </w:rPr>
      </w:pPr>
      <w:r w:rsidRPr="008E7EF2">
        <w:rPr>
          <w:rFonts w:hint="eastAsia"/>
          <w:sz w:val="22"/>
        </w:rPr>
        <w:t>１５．</w:t>
      </w:r>
      <w:r w:rsidRPr="008E7EF2">
        <w:rPr>
          <w:rFonts w:hint="eastAsia"/>
          <w:sz w:val="22"/>
        </w:rPr>
        <w:t xml:space="preserve"> </w:t>
      </w:r>
      <w:r w:rsidRPr="008E7EF2">
        <w:rPr>
          <w:rFonts w:hint="eastAsia"/>
          <w:sz w:val="22"/>
        </w:rPr>
        <w:t>閉会宣言並びにゴング</w:t>
      </w:r>
    </w:p>
    <w:p w:rsidR="008E7EF2" w:rsidRPr="008E7EF2" w:rsidRDefault="008E7EF2" w:rsidP="00711166">
      <w:pPr>
        <w:tabs>
          <w:tab w:val="right" w:pos="9498"/>
        </w:tabs>
        <w:snapToGrid w:val="0"/>
        <w:spacing w:line="340" w:lineRule="exact"/>
        <w:ind w:firstLineChars="100" w:firstLine="220"/>
        <w:jc w:val="left"/>
        <w:rPr>
          <w:sz w:val="22"/>
        </w:rPr>
      </w:pPr>
      <w:r w:rsidRPr="008E7EF2">
        <w:rPr>
          <w:rFonts w:hint="eastAsia"/>
          <w:sz w:val="22"/>
        </w:rPr>
        <w:t>（地区ガバナー</w:t>
      </w:r>
      <w:r w:rsidR="005775F4">
        <w:rPr>
          <w:rFonts w:hint="eastAsia"/>
          <w:sz w:val="22"/>
        </w:rPr>
        <w:t>Ｌ</w:t>
      </w:r>
      <w:r w:rsidR="005775F4">
        <w:rPr>
          <w:rFonts w:hint="eastAsia"/>
          <w:sz w:val="22"/>
        </w:rPr>
        <w:t>.</w:t>
      </w:r>
      <w:r w:rsidR="005775F4">
        <w:rPr>
          <w:rFonts w:hint="eastAsia"/>
          <w:sz w:val="22"/>
        </w:rPr>
        <w:t>海老原万道の</w:t>
      </w:r>
      <w:r w:rsidRPr="008E7EF2">
        <w:rPr>
          <w:rFonts w:hint="eastAsia"/>
          <w:sz w:val="22"/>
        </w:rPr>
        <w:t>閉会宣言並びにゴングで、第</w:t>
      </w:r>
      <w:r w:rsidRPr="008E7EF2">
        <w:rPr>
          <w:rFonts w:hint="eastAsia"/>
          <w:sz w:val="22"/>
        </w:rPr>
        <w:t xml:space="preserve">1 </w:t>
      </w:r>
      <w:r w:rsidRPr="008E7EF2">
        <w:rPr>
          <w:rFonts w:hint="eastAsia"/>
          <w:sz w:val="22"/>
        </w:rPr>
        <w:t>回キャビネット会議を終了した。）</w:t>
      </w:r>
    </w:p>
    <w:sectPr w:rsidR="008E7EF2" w:rsidRPr="008E7EF2" w:rsidSect="00D637DD">
      <w:headerReference w:type="default" r:id="rId7"/>
      <w:pgSz w:w="11906" w:h="16838"/>
      <w:pgMar w:top="1418" w:right="1133" w:bottom="1418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AA" w:rsidRDefault="00D367AA" w:rsidP="00D637DD">
      <w:r>
        <w:separator/>
      </w:r>
    </w:p>
  </w:endnote>
  <w:endnote w:type="continuationSeparator" w:id="0">
    <w:p w:rsidR="00D367AA" w:rsidRDefault="00D367AA" w:rsidP="00D6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AA" w:rsidRDefault="00D367AA" w:rsidP="00D637DD">
      <w:r>
        <w:separator/>
      </w:r>
    </w:p>
  </w:footnote>
  <w:footnote w:type="continuationSeparator" w:id="0">
    <w:p w:rsidR="00D367AA" w:rsidRDefault="00D367AA" w:rsidP="00D63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F4" w:rsidRPr="00D637DD" w:rsidRDefault="005775F4">
    <w:pPr>
      <w:pStyle w:val="a4"/>
      <w:jc w:val="right"/>
      <w:rPr>
        <w:sz w:val="24"/>
        <w:u w:val="single"/>
      </w:rPr>
    </w:pPr>
    <w:r w:rsidRPr="00D637DD">
      <w:rPr>
        <w:rFonts w:hint="eastAsia"/>
        <w:sz w:val="24"/>
        <w:u w:val="single"/>
      </w:rPr>
      <w:t>№</w:t>
    </w:r>
    <w:sdt>
      <w:sdtPr>
        <w:rPr>
          <w:sz w:val="24"/>
          <w:u w:val="single"/>
        </w:rPr>
        <w:id w:val="2113017820"/>
        <w:docPartObj>
          <w:docPartGallery w:val="Page Numbers (Top of Page)"/>
          <w:docPartUnique/>
        </w:docPartObj>
      </w:sdtPr>
      <w:sdtEndPr/>
      <w:sdtContent>
        <w:r w:rsidRPr="00D637DD">
          <w:rPr>
            <w:sz w:val="24"/>
            <w:u w:val="single"/>
          </w:rPr>
          <w:fldChar w:fldCharType="begin"/>
        </w:r>
        <w:r w:rsidRPr="00D637DD">
          <w:rPr>
            <w:sz w:val="24"/>
            <w:u w:val="single"/>
          </w:rPr>
          <w:instrText>PAGE   \* MERGEFORMAT</w:instrText>
        </w:r>
        <w:r w:rsidRPr="00D637DD">
          <w:rPr>
            <w:sz w:val="24"/>
            <w:u w:val="single"/>
          </w:rPr>
          <w:fldChar w:fldCharType="separate"/>
        </w:r>
        <w:r w:rsidR="005E3CCF" w:rsidRPr="005E3CCF">
          <w:rPr>
            <w:rFonts w:hint="eastAsia"/>
            <w:noProof/>
            <w:sz w:val="24"/>
            <w:u w:val="single"/>
            <w:lang w:val="ja-JP"/>
          </w:rPr>
          <w:t>３</w:t>
        </w:r>
        <w:r w:rsidRPr="00D637DD">
          <w:rPr>
            <w:sz w:val="24"/>
            <w:u w:val="single"/>
          </w:rPr>
          <w:fldChar w:fldCharType="end"/>
        </w:r>
      </w:sdtContent>
    </w:sdt>
  </w:p>
  <w:p w:rsidR="005775F4" w:rsidRDefault="005775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93E00"/>
    <w:multiLevelType w:val="hybridMultilevel"/>
    <w:tmpl w:val="22429106"/>
    <w:lvl w:ilvl="0" w:tplc="8A683106">
      <w:start w:val="1"/>
      <w:numFmt w:val="decimalEnclosedCircle"/>
      <w:lvlText w:val="（%1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1E"/>
    <w:rsid w:val="0001771E"/>
    <w:rsid w:val="0011121D"/>
    <w:rsid w:val="00262F99"/>
    <w:rsid w:val="00472EB5"/>
    <w:rsid w:val="004C6A5F"/>
    <w:rsid w:val="005775F4"/>
    <w:rsid w:val="005E3CCF"/>
    <w:rsid w:val="00607F3D"/>
    <w:rsid w:val="00711166"/>
    <w:rsid w:val="00836969"/>
    <w:rsid w:val="008E7EF2"/>
    <w:rsid w:val="00A1515C"/>
    <w:rsid w:val="00A7327E"/>
    <w:rsid w:val="00C72D3F"/>
    <w:rsid w:val="00D367AA"/>
    <w:rsid w:val="00D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DBBE15-C4FC-406B-B62B-E12C32AA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DD"/>
  </w:style>
  <w:style w:type="paragraph" w:styleId="a6">
    <w:name w:val="footer"/>
    <w:basedOn w:val="a"/>
    <w:link w:val="a7"/>
    <w:uiPriority w:val="99"/>
    <w:unhideWhenUsed/>
    <w:rsid w:val="00D63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lions</dc:creator>
  <cp:lastModifiedBy>ライオンズクラブ国際協会沖縄</cp:lastModifiedBy>
  <cp:revision>4</cp:revision>
  <cp:lastPrinted>2015-08-13T06:11:00Z</cp:lastPrinted>
  <dcterms:created xsi:type="dcterms:W3CDTF">2015-08-14T07:47:00Z</dcterms:created>
  <dcterms:modified xsi:type="dcterms:W3CDTF">2015-08-17T07:09:00Z</dcterms:modified>
</cp:coreProperties>
</file>